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096E" w:rsidRPr="00A653AA" w:rsidRDefault="00401B56" w:rsidP="008C3A93">
      <w:pPr>
        <w:spacing w:after="0" w:line="240" w:lineRule="auto"/>
        <w:jc w:val="center"/>
        <w:rPr>
          <w:rFonts w:ascii="Phetsarath OT" w:eastAsia="Phetsarath OT" w:hAnsi="Phetsarath OT" w:cs="Phetsarath OT"/>
          <w:b/>
          <w:bCs/>
          <w:sz w:val="28"/>
          <w:lang w:bidi="lo-LA"/>
        </w:rPr>
      </w:pPr>
      <w:r>
        <w:rPr>
          <w:rFonts w:ascii="Phetsarath OT" w:eastAsia="Phetsarath OT" w:hAnsi="Phetsarath OT" w:cs="Phetsarath OT" w:hint="cs"/>
          <w:b/>
          <w:bCs/>
          <w:sz w:val="28"/>
          <w:cs/>
          <w:lang w:bidi="lo-LA"/>
        </w:rPr>
        <w:t>ນະວັດຕະກຳການຈັດການຮຽນຮູ້ທີ່ເນັ້ນຜູ້ຮຽນເປັນໃຈກາງ</w:t>
      </w:r>
    </w:p>
    <w:p w:rsidR="004235D4" w:rsidRDefault="004235D4" w:rsidP="00A653AA">
      <w:pPr>
        <w:spacing w:line="240" w:lineRule="auto"/>
        <w:jc w:val="center"/>
        <w:rPr>
          <w:rFonts w:ascii="Phetsarath OT" w:eastAsia="Phetsarath OT" w:hAnsi="Phetsarath OT" w:cs="Phetsarath OT"/>
          <w:sz w:val="24"/>
          <w:szCs w:val="24"/>
          <w:lang w:bidi="lo-LA"/>
        </w:rPr>
      </w:pPr>
    </w:p>
    <w:p w:rsidR="0044096E" w:rsidRPr="00A653AA" w:rsidRDefault="00401B56" w:rsidP="00A653AA">
      <w:pPr>
        <w:spacing w:line="240" w:lineRule="auto"/>
        <w:jc w:val="center"/>
        <w:rPr>
          <w:rFonts w:ascii="Phetsarath OT" w:eastAsia="Phetsarath OT" w:hAnsi="Phetsarath OT" w:cs="Phetsarath OT" w:hint="cs"/>
          <w:b/>
          <w:bCs/>
          <w:sz w:val="24"/>
          <w:szCs w:val="24"/>
          <w:lang w:bidi="lo-LA"/>
        </w:rPr>
      </w:pPr>
      <w:r>
        <w:rPr>
          <w:rFonts w:ascii="Phetsarath OT" w:eastAsia="Phetsarath OT" w:hAnsi="Phetsarath OT" w:cs="Phetsarath OT" w:hint="cs"/>
          <w:b/>
          <w:bCs/>
          <w:sz w:val="24"/>
          <w:szCs w:val="24"/>
          <w:cs/>
          <w:lang w:bidi="lo-LA"/>
        </w:rPr>
        <w:t>ກະຕິກາ ຣາຊະບຸຕຣ໌</w:t>
      </w:r>
    </w:p>
    <w:p w:rsidR="00A653AA" w:rsidRDefault="00401B56" w:rsidP="00401B56">
      <w:pPr>
        <w:spacing w:line="240" w:lineRule="auto"/>
        <w:rPr>
          <w:rFonts w:ascii="Phetsarath OT" w:eastAsia="Phetsarath OT" w:hAnsi="Phetsarath OT" w:cs="Phetsarath OT"/>
          <w:sz w:val="24"/>
          <w:szCs w:val="24"/>
          <w:lang w:bidi="lo-LA"/>
        </w:rPr>
      </w:pPr>
      <w:r>
        <w:rPr>
          <w:rFonts w:ascii="Phetsarath OT" w:eastAsia="Phetsarath OT" w:hAnsi="Phetsarath OT" w:cs="Phetsarath OT" w:hint="cs"/>
          <w:sz w:val="24"/>
          <w:szCs w:val="24"/>
          <w:cs/>
          <w:lang w:bidi="lo-LA"/>
        </w:rPr>
        <w:t>ວ່າການຫົວໜ້າຫ້ອງການພັດທະນາຄູ ວິທະຍາໄລຄູສະຫວັນນະເຂດ ແຂວງສະຫວັນນະເຂດ ສປປ. ລາວ</w:t>
      </w:r>
    </w:p>
    <w:p w:rsidR="00401B56" w:rsidRPr="00401B56" w:rsidRDefault="00401B56" w:rsidP="00401B56">
      <w:pPr>
        <w:spacing w:line="240" w:lineRule="auto"/>
        <w:rPr>
          <w:rFonts w:ascii="Times New Roman" w:eastAsia="Phetsarath OT" w:hAnsi="Times New Roman" w:cs="DokChampa" w:hint="cs"/>
          <w:sz w:val="24"/>
          <w:szCs w:val="24"/>
          <w:lang w:bidi="lo-LA"/>
        </w:rPr>
      </w:pPr>
    </w:p>
    <w:p w:rsidR="0044096E" w:rsidRPr="00A653AA" w:rsidRDefault="0044096E" w:rsidP="008C3A93">
      <w:pPr>
        <w:spacing w:line="240" w:lineRule="auto"/>
        <w:rPr>
          <w:rFonts w:ascii="Phetsarath OT" w:eastAsia="Phetsarath OT" w:hAnsi="Phetsarath OT" w:cs="Phetsarath OT"/>
          <w:b/>
          <w:bCs/>
          <w:sz w:val="28"/>
        </w:rPr>
      </w:pPr>
      <w:r w:rsidRPr="00A653AA">
        <w:rPr>
          <w:rFonts w:ascii="Phetsarath OT" w:eastAsia="Phetsarath OT" w:hAnsi="Phetsarath OT" w:cs="Phetsarath OT" w:hint="cs"/>
          <w:b/>
          <w:bCs/>
          <w:sz w:val="28"/>
          <w:cs/>
          <w:lang w:bidi="lo-LA"/>
        </w:rPr>
        <w:t>ບົດຄັດຫຍໍ້</w:t>
      </w:r>
    </w:p>
    <w:p w:rsidR="004235D4" w:rsidRPr="00401B56" w:rsidRDefault="00401B56" w:rsidP="00401B56">
      <w:pPr>
        <w:spacing w:line="240" w:lineRule="auto"/>
        <w:ind w:firstLine="567"/>
        <w:jc w:val="both"/>
        <w:rPr>
          <w:rFonts w:ascii="Phetsarath OT" w:eastAsia="Phetsarath OT" w:hAnsi="Phetsarath OT" w:cs="DokChampa" w:hint="cs"/>
          <w:sz w:val="24"/>
          <w:szCs w:val="24"/>
          <w:lang w:bidi="lo-LA"/>
        </w:rPr>
      </w:pPr>
      <w:r>
        <w:rPr>
          <w:rFonts w:ascii="Phetsarath OT" w:eastAsia="Phetsarath OT" w:hAnsi="Phetsarath OT" w:cs="Phetsarath OT" w:hint="cs"/>
          <w:sz w:val="24"/>
          <w:szCs w:val="24"/>
          <w:cs/>
          <w:lang w:bidi="lo-LA"/>
        </w:rPr>
        <w:t>ນະວັດຕະກຳການຈັດການຮຽນຮູ້ເປັນວິທີການສອນໃນການສົ່ງເສີມການຮຽນຮູ້ສຳລັບນັກຮຽນ ໂດຍເນັ້ນຜູ້ຮຽນເປັນໃຈກາງທີ່ມີສ່ວນຮ່ວມເປັນຂະບວນການສ້າງສັນ, ຄິດຄົ້ນ, ພັດທະນາ ເພື່ອໃຫ້ຜູ້ຮຽນສາມາດນຳໄປປະຕິບັດຈິງໄດ້ ເປັນຂະບວນການຮຽນຮູ້ໃໝ່ໆ ທ່ີຜູ້ສອນສ້າງຂື້ນໂດຍມຸ້ງພັດທະນາຜູ້ຮຽນໃຫ້ເກີດການຮຽນຮູ້ຮ່ວມກັນໂດຍພັດທະນານະວັດຕະກຳການຮຽນຮູ້ຈາກຫຼັກສູດ, ການຮຽນການສອນ, ກິດຈະກຳ, ສື່ການຮຽນການສອນ ແລະ ການວັດຜົນ ແລະ ປະເມີນຜົນ, ການຮຽນຮູ້ທາງການສຶກສາໃຫ້ສອດຄ່ອງກັບເປົ້າໝາຍ</w:t>
      </w:r>
      <w:r w:rsidR="00C86D91">
        <w:rPr>
          <w:rFonts w:ascii="Phetsarath OT" w:eastAsia="Phetsarath OT" w:hAnsi="Phetsarath OT" w:cs="Phetsarath OT" w:hint="cs"/>
          <w:sz w:val="24"/>
          <w:szCs w:val="24"/>
          <w:cs/>
          <w:lang w:bidi="lo-LA"/>
        </w:rPr>
        <w:t>ການສຶກສາຂອງຊາດທີ່ວ່າ ພັດທະນາຜູ້ຮຽນໃຫ້ເປັນຄົນທີ່ມີທັງຄວາມຮູ້, ຄວາມສາມາດ, ແລະ ມີຄຸນສົມບັດສິນທຳປະຕິບັດ ເພື່ອປົກຮັກສາ ແະ ສ້າງສາພັດທະນາປະເທດຊາດໃຫ້ຫຼຸດພົ້ນອອກຈາກປະເທດດ້ອຍພັດທະນາເທື່ອລະກ້າວ.</w:t>
      </w:r>
    </w:p>
    <w:p w:rsidR="004235D4" w:rsidRDefault="00C86D91" w:rsidP="008C3A93">
      <w:pPr>
        <w:spacing w:line="240" w:lineRule="auto"/>
        <w:rPr>
          <w:rFonts w:ascii="Phetsarath OT" w:eastAsia="Phetsarath OT" w:hAnsi="Phetsarath OT" w:cs="Phetsarath OT"/>
          <w:b/>
          <w:bCs/>
          <w:sz w:val="24"/>
          <w:szCs w:val="24"/>
          <w:lang w:bidi="lo-LA"/>
        </w:rPr>
      </w:pPr>
      <w:r>
        <w:rPr>
          <w:rFonts w:ascii="Phetsarath OT" w:eastAsia="Phetsarath OT" w:hAnsi="Phetsarath OT" w:cs="Phetsarath OT" w:hint="cs"/>
          <w:b/>
          <w:bCs/>
          <w:sz w:val="24"/>
          <w:szCs w:val="24"/>
          <w:cs/>
          <w:lang w:bidi="lo-LA"/>
        </w:rPr>
        <w:t>ຄຳສຳຄັນ: ນະວັດຕະກຳ ການຈັດການຮຽນຮູ້ ທິດສະດີ ການປະຕິບັດ</w:t>
      </w:r>
    </w:p>
    <w:p w:rsidR="004235D4" w:rsidRDefault="004235D4" w:rsidP="008C3A93">
      <w:pPr>
        <w:spacing w:line="240" w:lineRule="auto"/>
        <w:rPr>
          <w:rFonts w:ascii="Phetsarath OT" w:eastAsia="Phetsarath OT" w:hAnsi="Phetsarath OT" w:cs="Phetsarath OT"/>
          <w:b/>
          <w:bCs/>
          <w:sz w:val="24"/>
          <w:szCs w:val="24"/>
          <w:lang w:bidi="lo-LA"/>
        </w:rPr>
      </w:pPr>
    </w:p>
    <w:p w:rsidR="004235D4" w:rsidRPr="00C86D91" w:rsidRDefault="00C86D91" w:rsidP="00C86D91">
      <w:pPr>
        <w:spacing w:after="0" w:line="240" w:lineRule="auto"/>
        <w:jc w:val="center"/>
        <w:rPr>
          <w:rFonts w:ascii="Times New Roman" w:eastAsia="Phetsarath OT" w:hAnsi="Times New Roman" w:cs="DokChampa" w:hint="cs"/>
          <w:b/>
          <w:bCs/>
          <w:sz w:val="28"/>
          <w:lang w:bidi="lo-LA"/>
        </w:rPr>
      </w:pPr>
      <w:r>
        <w:rPr>
          <w:rFonts w:ascii="Times New Roman" w:eastAsia="Phetsarath OT" w:hAnsi="Times New Roman" w:cs="Times New Roman"/>
          <w:b/>
          <w:bCs/>
          <w:sz w:val="28"/>
          <w:lang w:bidi="lo-LA"/>
        </w:rPr>
        <w:t>Learning Innovations Management for Student-Centered</w:t>
      </w:r>
    </w:p>
    <w:p w:rsidR="004235D4" w:rsidRPr="004F1106" w:rsidRDefault="004235D4" w:rsidP="008C3A93">
      <w:pPr>
        <w:spacing w:after="0" w:line="240" w:lineRule="auto"/>
        <w:jc w:val="center"/>
        <w:rPr>
          <w:rFonts w:ascii="Times New Roman" w:eastAsia="Phetsarath OT" w:hAnsi="Times New Roman" w:cs="Times New Roman"/>
          <w:b/>
          <w:bCs/>
          <w:sz w:val="24"/>
          <w:szCs w:val="24"/>
          <w:lang w:bidi="lo-LA"/>
        </w:rPr>
      </w:pPr>
    </w:p>
    <w:p w:rsidR="004235D4" w:rsidRDefault="004235D4" w:rsidP="00A653AA">
      <w:pPr>
        <w:spacing w:line="240" w:lineRule="auto"/>
        <w:jc w:val="center"/>
        <w:rPr>
          <w:rFonts w:ascii="Times New Roman" w:eastAsia="Phetsarath OT" w:hAnsi="Times New Roman" w:cs="Times New Roman"/>
          <w:sz w:val="24"/>
          <w:szCs w:val="24"/>
          <w:vertAlign w:val="superscript"/>
          <w:lang w:bidi="lo-LA"/>
        </w:rPr>
      </w:pPr>
      <w:r w:rsidRPr="008B3561">
        <w:rPr>
          <w:rFonts w:ascii="Times New Roman" w:eastAsia="Phetsarath OT" w:hAnsi="Times New Roman" w:cs="Times New Roman"/>
          <w:sz w:val="24"/>
          <w:szCs w:val="24"/>
          <w:lang w:bidi="lo-LA"/>
        </w:rPr>
        <w:t>Katika RAJBOUTRA</w:t>
      </w:r>
    </w:p>
    <w:p w:rsidR="008B3561" w:rsidRPr="00A63A9E" w:rsidRDefault="008B3561" w:rsidP="008B3561">
      <w:pPr>
        <w:spacing w:line="240" w:lineRule="auto"/>
        <w:rPr>
          <w:rFonts w:ascii="Times New Roman" w:eastAsia="Phetsarath OT" w:hAnsi="Times New Roman" w:cs="Times New Roman"/>
          <w:szCs w:val="22"/>
          <w:lang w:bidi="lo-LA"/>
        </w:rPr>
      </w:pPr>
      <w:r w:rsidRPr="00D567A8">
        <w:rPr>
          <w:rFonts w:ascii="Times New Roman" w:eastAsia="Phetsarath OT" w:hAnsi="Times New Roman" w:cs="Times New Roman"/>
          <w:szCs w:val="22"/>
          <w:vertAlign w:val="superscript"/>
          <w:lang w:bidi="lo-LA"/>
        </w:rPr>
        <w:t>1</w:t>
      </w:r>
      <w:r w:rsidRPr="00D567A8">
        <w:rPr>
          <w:rFonts w:ascii="Times New Roman" w:eastAsia="Phetsarath OT" w:hAnsi="Times New Roman" w:cs="Times New Roman"/>
          <w:szCs w:val="22"/>
          <w:lang w:bidi="lo-LA"/>
        </w:rPr>
        <w:t xml:space="preserve">Deputry Head of Teacher Development Office, Savannakhet Teacher Training College, </w:t>
      </w:r>
      <w:r w:rsidR="00A63A9E">
        <w:rPr>
          <w:rFonts w:ascii="Times New Roman" w:eastAsia="Phetsarath OT" w:hAnsi="Times New Roman" w:cs="Times New Roman"/>
          <w:szCs w:val="22"/>
          <w:lang w:bidi="lo-LA"/>
        </w:rPr>
        <w:t>Savannakhet Province, Lao PDR, E</w:t>
      </w:r>
      <w:r w:rsidRPr="00D567A8">
        <w:rPr>
          <w:rFonts w:ascii="Times New Roman" w:eastAsia="Phetsarath OT" w:hAnsi="Times New Roman" w:cs="Times New Roman"/>
          <w:szCs w:val="22"/>
          <w:lang w:bidi="lo-LA"/>
        </w:rPr>
        <w:t>mail address: katika sttc7@gmail.com mobile phone: (856) 20 58000099</w:t>
      </w:r>
      <w:r w:rsidR="00A63A9E">
        <w:rPr>
          <w:rFonts w:ascii="Times New Roman" w:eastAsia="Phetsarath OT" w:hAnsi="Times New Roman" w:cs="DokChampa" w:hint="cs"/>
          <w:szCs w:val="22"/>
          <w:cs/>
          <w:lang w:bidi="lo-LA"/>
        </w:rPr>
        <w:t xml:space="preserve">                                                        </w:t>
      </w:r>
    </w:p>
    <w:p w:rsidR="004235D4" w:rsidRPr="00A653AA" w:rsidRDefault="004235D4" w:rsidP="008C3A93">
      <w:pPr>
        <w:spacing w:line="240" w:lineRule="auto"/>
        <w:rPr>
          <w:rFonts w:ascii="Times New Roman" w:eastAsia="Phetsarath OT" w:hAnsi="Times New Roman" w:cs="Times New Roman"/>
          <w:b/>
          <w:bCs/>
          <w:sz w:val="28"/>
          <w:lang w:bidi="lo-LA"/>
        </w:rPr>
      </w:pPr>
      <w:r w:rsidRPr="00A653AA">
        <w:rPr>
          <w:rFonts w:ascii="Times New Roman" w:eastAsia="Phetsarath OT" w:hAnsi="Times New Roman" w:cs="Times New Roman"/>
          <w:b/>
          <w:bCs/>
          <w:sz w:val="28"/>
          <w:lang w:bidi="lo-LA"/>
        </w:rPr>
        <w:t>Abstract</w:t>
      </w:r>
    </w:p>
    <w:p w:rsidR="00985C92" w:rsidRDefault="00C86D91" w:rsidP="00C86D91">
      <w:pPr>
        <w:spacing w:line="240" w:lineRule="auto"/>
        <w:ind w:firstLine="567"/>
        <w:jc w:val="both"/>
        <w:rPr>
          <w:rFonts w:ascii="Times New Roman" w:eastAsia="Phetsarath OT" w:hAnsi="Times New Roman" w:cs="Times New Roman"/>
          <w:sz w:val="24"/>
          <w:szCs w:val="24"/>
          <w:lang w:bidi="lo-LA"/>
        </w:rPr>
      </w:pPr>
      <w:r>
        <w:rPr>
          <w:rFonts w:ascii="Times New Roman" w:eastAsia="Phetsarath OT" w:hAnsi="Times New Roman" w:cs="Times New Roman"/>
          <w:sz w:val="24"/>
          <w:szCs w:val="24"/>
          <w:lang w:bidi="lo-LA"/>
        </w:rPr>
        <w:t xml:space="preserve">Learning Innovation Management for Student-centered Method to support learning for students by emphasizing student-center in participating creative thinking and development. It is also a process for students can apply in real life situation and new learning process which teachers </w:t>
      </w:r>
      <w:r w:rsidR="009556EE">
        <w:rPr>
          <w:rFonts w:ascii="Times New Roman" w:eastAsia="Phetsarath OT" w:hAnsi="Times New Roman" w:cs="Times New Roman"/>
          <w:sz w:val="24"/>
          <w:szCs w:val="24"/>
          <w:lang w:bidi="lo-LA"/>
        </w:rPr>
        <w:t>create for developing the learners to learn together by developing innovations from the curriculum, learning and teaching process, activities, teaching sources, teaching aids, and assessment and evaluation. Educational learning is in line with national education targets on developing learners to acquire knowledge, abilities, and revolution perspectives in order to protect the country and develop the nation to make it out of the list of least developed countries step by step.</w:t>
      </w:r>
    </w:p>
    <w:p w:rsidR="00985C92" w:rsidRDefault="009556EE" w:rsidP="008C3A93">
      <w:pPr>
        <w:spacing w:line="240" w:lineRule="auto"/>
        <w:jc w:val="both"/>
        <w:rPr>
          <w:rFonts w:ascii="Times New Roman" w:eastAsia="Phetsarath OT" w:hAnsi="Times New Roman" w:cs="Times New Roman"/>
          <w:b/>
          <w:bCs/>
          <w:sz w:val="24"/>
          <w:szCs w:val="24"/>
          <w:lang w:bidi="lo-LA"/>
        </w:rPr>
      </w:pPr>
      <w:r>
        <w:rPr>
          <w:rFonts w:ascii="Times New Roman" w:eastAsia="Phetsarath OT" w:hAnsi="Times New Roman" w:cs="Times New Roman"/>
          <w:b/>
          <w:bCs/>
          <w:sz w:val="24"/>
          <w:szCs w:val="24"/>
          <w:lang w:bidi="lo-LA"/>
        </w:rPr>
        <w:t>Keywords: Innovation, Learning Management, Student-centered</w:t>
      </w:r>
    </w:p>
    <w:p w:rsidR="007B1B84" w:rsidRPr="0097152A" w:rsidRDefault="009556EE" w:rsidP="0097152A">
      <w:pPr>
        <w:pStyle w:val="Heading1"/>
        <w:numPr>
          <w:ilvl w:val="0"/>
          <w:numId w:val="13"/>
        </w:numPr>
        <w:ind w:left="284"/>
        <w:rPr>
          <w:rFonts w:ascii="Phetsarath OT" w:eastAsia="Phetsarath OT" w:hAnsi="Phetsarath OT" w:cs="Phetsarath OT"/>
          <w:b/>
          <w:bCs/>
          <w:color w:val="auto"/>
          <w:sz w:val="20"/>
          <w:szCs w:val="24"/>
          <w:lang w:bidi="lo-LA"/>
        </w:rPr>
      </w:pPr>
      <w:r>
        <w:rPr>
          <w:rFonts w:ascii="Phetsarath OT" w:eastAsia="Phetsarath OT" w:hAnsi="Phetsarath OT" w:cs="Phetsarath OT" w:hint="cs"/>
          <w:b/>
          <w:bCs/>
          <w:color w:val="auto"/>
          <w:sz w:val="20"/>
          <w:szCs w:val="24"/>
          <w:cs/>
          <w:lang w:bidi="lo-LA"/>
        </w:rPr>
        <w:lastRenderedPageBreak/>
        <w:t>ບົດນຳ</w:t>
      </w:r>
      <w:r w:rsidR="0057624D">
        <w:rPr>
          <w:rFonts w:ascii="Phetsarath OT" w:eastAsia="Phetsarath OT" w:hAnsi="Phetsarath OT" w:cs="Phetsarath OT"/>
          <w:b/>
          <w:bCs/>
          <w:color w:val="auto"/>
          <w:sz w:val="20"/>
          <w:szCs w:val="24"/>
          <w:lang w:bidi="lo-LA"/>
        </w:rPr>
        <w:t xml:space="preserve"> </w:t>
      </w:r>
      <w:r w:rsidR="0057624D">
        <w:rPr>
          <w:rFonts w:ascii="Times New Roman" w:eastAsia="Phetsarath OT" w:hAnsi="Times New Roman" w:cs="Times New Roman"/>
          <w:b/>
          <w:bCs/>
          <w:color w:val="auto"/>
          <w:sz w:val="24"/>
          <w:szCs w:val="32"/>
          <w:lang w:bidi="lo-LA"/>
        </w:rPr>
        <w:t>Innovation</w:t>
      </w:r>
    </w:p>
    <w:p w:rsidR="00071602" w:rsidRDefault="008865E1" w:rsidP="008865E1">
      <w:pPr>
        <w:spacing w:line="240" w:lineRule="auto"/>
        <w:ind w:firstLine="567"/>
        <w:jc w:val="both"/>
        <w:rPr>
          <w:rFonts w:ascii="Phetsarath OT" w:eastAsia="Phetsarath OT" w:hAnsi="Phetsarath OT" w:cs="Phetsarath OT"/>
          <w:sz w:val="24"/>
          <w:szCs w:val="24"/>
          <w:lang w:bidi="lo-LA"/>
        </w:rPr>
      </w:pPr>
      <w:r>
        <w:rPr>
          <w:rFonts w:ascii="Phetsarath OT" w:eastAsia="Phetsarath OT" w:hAnsi="Phetsarath OT" w:cs="Phetsarath OT" w:hint="cs"/>
          <w:sz w:val="24"/>
          <w:szCs w:val="24"/>
          <w:cs/>
          <w:lang w:bidi="lo-LA"/>
        </w:rPr>
        <w:t xml:space="preserve">ອົງກອນຈະປະສົບຜົນສຳເລັດ ຫຼື ຫຼົ້ມເຫຼວ ສ່ວນປະກອບທີ່ສຳຄັນທີ່ສຸດ ຄື ຄວາມມີປະສິດທິພາບຂອງຊັບພະຍາກອນມະນຸດໃນອົງກອນນັ້ນໆ ທີ່ຈະສາມາດບໍລິຫານຈັດການໃຫ້ບັນລຸເປົ້າໝາຍທີ່ຕັ້ງໄວ້ ບໍ່ວ່າຈະເປັນການວາງແຜນ, ການຈັດຄົນເຂົ້າໃນຕຳແໜ່ງງານ, ການຊີ້ນຳ, ແລະ ການຄວບຄຸມ ລວມທັງການບໍລິງານການເງິນທີ່ເປັນຫົວໃຈຂອງອົງກອນ ເຊິ່ງຂະບວນການເຫຼົ່ານີ້ ເຮົາຖືວ່າເປັນປັດໄຈດ້ານຊັບພະຍາກອນມະນຸດສຳຄັນທີ່ສຸດທີ່ຈະຂັບເຄື່ອນໃນທຸກໆ ໜ້າວຽກ. </w:t>
      </w:r>
      <w:r w:rsidR="00236158">
        <w:rPr>
          <w:rFonts w:ascii="Phetsarath OT" w:eastAsia="Phetsarath OT" w:hAnsi="Phetsarath OT" w:cs="Phetsarath OT" w:hint="cs"/>
          <w:sz w:val="24"/>
          <w:szCs w:val="24"/>
          <w:cs/>
          <w:lang w:bidi="lo-LA"/>
        </w:rPr>
        <w:t>ບົດບາດ ແລະ ໜ້າທີ່ໃນ</w:t>
      </w:r>
      <w:r>
        <w:rPr>
          <w:rFonts w:ascii="Phetsarath OT" w:eastAsia="Phetsarath OT" w:hAnsi="Phetsarath OT" w:cs="Phetsarath OT" w:hint="cs"/>
          <w:sz w:val="24"/>
          <w:szCs w:val="24"/>
          <w:cs/>
          <w:lang w:bidi="lo-LA"/>
        </w:rPr>
        <w:t>ການສ້າງຄວາມພ້ອມດ້ານບຸກຄະລາກອນມະນຸດ ຖືເປັນຫົວໃຈສຳຄັນ</w:t>
      </w:r>
      <w:r w:rsidR="00236158">
        <w:rPr>
          <w:rFonts w:ascii="Phetsarath OT" w:eastAsia="Phetsarath OT" w:hAnsi="Phetsarath OT" w:cs="Phetsarath OT" w:hint="cs"/>
          <w:sz w:val="24"/>
          <w:szCs w:val="24"/>
          <w:cs/>
          <w:lang w:bidi="lo-LA"/>
        </w:rPr>
        <w:t>ໃນການສ້າງເຂັ້ມແຂງໃຫ້ອົງກອນໄດ້ນຳໃຊ້ຄົນທີ່ມີປະສິດທິພາບ ແລະ ປະສິດທິຜົນ.</w:t>
      </w:r>
    </w:p>
    <w:p w:rsidR="00236158" w:rsidRDefault="00236158" w:rsidP="008865E1">
      <w:pPr>
        <w:spacing w:line="240" w:lineRule="auto"/>
        <w:ind w:firstLine="567"/>
        <w:jc w:val="both"/>
        <w:rPr>
          <w:rFonts w:ascii="Phetsarath OT" w:eastAsia="Phetsarath OT" w:hAnsi="Phetsarath OT" w:cs="Phetsarath OT"/>
          <w:sz w:val="24"/>
          <w:szCs w:val="24"/>
          <w:lang w:bidi="lo-LA"/>
        </w:rPr>
      </w:pPr>
      <w:r>
        <w:rPr>
          <w:rFonts w:ascii="Phetsarath OT" w:eastAsia="Phetsarath OT" w:hAnsi="Phetsarath OT" w:cs="Phetsarath OT" w:hint="cs"/>
          <w:sz w:val="24"/>
          <w:szCs w:val="24"/>
          <w:cs/>
          <w:lang w:bidi="lo-LA"/>
        </w:rPr>
        <w:t xml:space="preserve">ການສຶກສາຖືເປັນຫົວໃຈສຳຄັນໃນການພັດທະນາຊັບພະຍາກອນມະນຸດໃນດ້ານສະຖິປັນຍາ, ອາລົມ, ແລະ ສັງຄົມ ເພື່ອໃຫ້ບຸກຄົນນັ້ນສາມາດຢູ່ຮ່ວມກັບຜູ້ອື່ນຢ່າງມີຄວາມສຸກ ແລະ ໄດ້ຊ່ວຍໃຫ້ບຸກຄົນໄດ້ຮູ້ຈັກການແກ້ໄຂບັນຫາໂດຍໃຊ້ເຫດຜົນ, ຄິດວິເຄາະ, ສັງເຄາະ ພ້ອມທັງໄດ້ມີຫົວຄິດປະດິດສ້າງ ໃນການໃຊ້ທັກສະທີ່ໄດ້ຈາກການສຶກສານັ້ນໄປປັບປຸງໃຊ້ໃນການຢູ່ຮ່ວມກັນໃນສັງຄົມ. ໃນການປະຕິຮູບການສຶກສາຂອງ ສປປ. ລາວ ເຮົາໄດ້ມີການພັດທະນາການສຶກສາທັງຫຼັກສູດ, ການຮຽນການສອນ, ຂະບວນການຄິດ, ການພັດທະນາຄວາມຮູ້ຂອງຄູໃນດ້ານຕ່າງໆ ເພື່ອສ້າງລະບົບການສຶກສາທີ່ສົມບູນແບບຕັ້ງແຕ່ປີ 1998 ໃນແຜນງານປະຮູບການສຶກສາ </w:t>
      </w:r>
      <w:r w:rsidRPr="00236158">
        <w:rPr>
          <w:rFonts w:ascii="Times New Roman" w:eastAsia="Phetsarath OT" w:hAnsi="Times New Roman" w:cs="Times New Roman"/>
          <w:sz w:val="24"/>
          <w:szCs w:val="24"/>
          <w:lang w:bidi="lo-LA"/>
        </w:rPr>
        <w:t>EQUIP I-III</w:t>
      </w:r>
      <w:r>
        <w:rPr>
          <w:rFonts w:ascii="Phetsarath OT" w:eastAsia="Phetsarath OT" w:hAnsi="Phetsarath OT" w:cs="Phetsarath OT"/>
          <w:sz w:val="24"/>
          <w:szCs w:val="24"/>
          <w:lang w:bidi="lo-LA"/>
        </w:rPr>
        <w:t xml:space="preserve"> </w:t>
      </w:r>
      <w:r>
        <w:rPr>
          <w:rFonts w:ascii="Phetsarath OT" w:eastAsia="Phetsarath OT" w:hAnsi="Phetsarath OT" w:cs="Phetsarath OT" w:hint="cs"/>
          <w:sz w:val="24"/>
          <w:szCs w:val="24"/>
          <w:cs/>
          <w:lang w:bidi="lo-LA"/>
        </w:rPr>
        <w:t>ແລະ ແຜນງານ</w:t>
      </w:r>
      <w:r w:rsidRPr="00236158">
        <w:rPr>
          <w:rFonts w:ascii="Times New Roman" w:eastAsia="Phetsarath OT" w:hAnsi="Times New Roman" w:cs="Times New Roman"/>
          <w:sz w:val="24"/>
          <w:szCs w:val="24"/>
          <w:cs/>
          <w:lang w:bidi="lo-LA"/>
        </w:rPr>
        <w:t xml:space="preserve"> </w:t>
      </w:r>
      <w:r w:rsidRPr="00236158">
        <w:rPr>
          <w:rFonts w:ascii="Times New Roman" w:eastAsia="Phetsarath OT" w:hAnsi="Times New Roman" w:cs="Times New Roman"/>
          <w:sz w:val="24"/>
          <w:szCs w:val="24"/>
          <w:lang w:bidi="lo-LA"/>
        </w:rPr>
        <w:t>BEQUAL</w:t>
      </w:r>
      <w:r>
        <w:rPr>
          <w:rFonts w:ascii="Phetsarath OT" w:eastAsia="Phetsarath OT" w:hAnsi="Phetsarath OT" w:cs="Phetsarath OT"/>
          <w:sz w:val="24"/>
          <w:szCs w:val="24"/>
          <w:lang w:bidi="lo-LA"/>
        </w:rPr>
        <w:t xml:space="preserve"> </w:t>
      </w:r>
      <w:r>
        <w:rPr>
          <w:rFonts w:ascii="Phetsarath OT" w:eastAsia="Phetsarath OT" w:hAnsi="Phetsarath OT" w:cs="Phetsarath OT" w:hint="cs"/>
          <w:sz w:val="24"/>
          <w:szCs w:val="24"/>
          <w:cs/>
          <w:lang w:bidi="lo-LA"/>
        </w:rPr>
        <w:t>ທີ່ປະຕິຮູບຄຸນນະພາບ ແລະ ການເຂົ້າເຖິງການສຶກສາ ການປະຕິຮູບການສຶກສາໃນຊັ້ນມັດທະຍົມສຶກສາ</w:t>
      </w:r>
      <w:r w:rsidRPr="00236158">
        <w:rPr>
          <w:rFonts w:ascii="Times New Roman" w:eastAsia="Phetsarath OT" w:hAnsi="Times New Roman" w:cs="Times New Roman"/>
          <w:sz w:val="24"/>
          <w:szCs w:val="24"/>
          <w:cs/>
          <w:lang w:bidi="lo-LA"/>
        </w:rPr>
        <w:t xml:space="preserve"> </w:t>
      </w:r>
      <w:r w:rsidRPr="00236158">
        <w:rPr>
          <w:rFonts w:ascii="Times New Roman" w:eastAsia="Phetsarath OT" w:hAnsi="Times New Roman" w:cs="Times New Roman"/>
          <w:sz w:val="24"/>
          <w:szCs w:val="24"/>
          <w:lang w:bidi="lo-LA"/>
        </w:rPr>
        <w:t>ESDP</w:t>
      </w:r>
      <w:r>
        <w:rPr>
          <w:rFonts w:ascii="Times New Roman" w:eastAsia="Phetsarath OT" w:hAnsi="Times New Roman" w:cs="DokChampa" w:hint="cs"/>
          <w:sz w:val="24"/>
          <w:szCs w:val="24"/>
          <w:cs/>
          <w:lang w:bidi="lo-LA"/>
        </w:rPr>
        <w:t>.</w:t>
      </w:r>
      <w:r>
        <w:rPr>
          <w:rFonts w:ascii="Phetsarath OT" w:eastAsia="Phetsarath OT" w:hAnsi="Phetsarath OT" w:cs="Phetsarath OT"/>
          <w:sz w:val="24"/>
          <w:szCs w:val="24"/>
          <w:lang w:bidi="lo-LA"/>
        </w:rPr>
        <w:t xml:space="preserve"> </w:t>
      </w:r>
      <w:r>
        <w:rPr>
          <w:rFonts w:ascii="Phetsarath OT" w:eastAsia="Phetsarath OT" w:hAnsi="Phetsarath OT" w:cs="Phetsarath OT" w:hint="cs"/>
          <w:sz w:val="24"/>
          <w:szCs w:val="24"/>
          <w:cs/>
          <w:lang w:bidi="lo-LA"/>
        </w:rPr>
        <w:t xml:space="preserve">ເຖິງຢ່າງໃດກໍ່ດີ, </w:t>
      </w:r>
      <w:r w:rsidR="00B20C6C">
        <w:rPr>
          <w:rFonts w:ascii="Phetsarath OT" w:eastAsia="Phetsarath OT" w:hAnsi="Phetsarath OT" w:cs="Phetsarath OT" w:hint="cs"/>
          <w:sz w:val="24"/>
          <w:szCs w:val="24"/>
          <w:cs/>
          <w:lang w:bidi="lo-LA"/>
        </w:rPr>
        <w:t>ການປະຕິຮູບການສຶກສາໄດ້ນຳຜົນປະໂຫຍດຫຼາຍດ້ານມາສູ່ຄຸນນະພາບຂອງການສຶກສາ ກໍ່ຫຼີກລ້ຽງບໍ່ໄດ້ກ່ຽວກັບສະພາບທີ່ເປັນບັນຫາ ແລະ ອຸປະສັກ ເຊັ່ນ ຄວາມບໍ່ຊັດເຈນໃນຫຼັກສູດຫຼາຍປະການທັງໃນພາກສ່ວນຂອງເອກະສານຫຼັກສູດ, ຂະບວນການນຳຫຼັກສູດສູ່ການປະຕິບັດ ແລະ ຜົນຜະລິດທີ່ເກີດຈາກການໃຊ້ຫຼັກສູດ ໄດ້ແກ່ ບັນຫາຄວາມສັບສົນຂອງຜູ້ປະຕິບັດໃນລະດັບໂຮງຮຽນສາມັນ ຫຼື ວິທະຍາໄລຄູ.ໃນການພັດທະນາຫຼັກສູດສະຖານສຶກສາ ສ່ວນໃຫຍ່ກຳນົດເນື້ອຫາສາລະການຮຽນຮູ້ ແລະ ຜົນການຮຽນຮູ້ທີ່ຄາດຫວັງໄວ້ຄ່ອນຂ້າງສູງເກີນຄວາມສາມາດຂອງສະຖານການສຶກສາທີ່ເປັນຢູ່ ແລະ ທີ່ສຳຄັນທີ່ສຸດ ຄື ການວັດຜົນ ແລະ ປະເມີນຜົນບໍ່ໄດ້ສະທ້ອນເຖິງມາດຖານການສຶກສາແຫ່ງຊາດກຳນົດໄວ້.</w:t>
      </w:r>
    </w:p>
    <w:p w:rsidR="00B20C6C" w:rsidRDefault="00B20C6C" w:rsidP="008865E1">
      <w:pPr>
        <w:spacing w:line="240" w:lineRule="auto"/>
        <w:ind w:firstLine="567"/>
        <w:jc w:val="both"/>
        <w:rPr>
          <w:rFonts w:ascii="Phetsarath OT" w:eastAsia="Phetsarath OT" w:hAnsi="Phetsarath OT" w:cs="Phetsarath OT" w:hint="cs"/>
          <w:sz w:val="24"/>
          <w:szCs w:val="24"/>
          <w:cs/>
          <w:lang w:bidi="lo-LA"/>
        </w:rPr>
      </w:pPr>
      <w:r>
        <w:rPr>
          <w:rFonts w:ascii="Phetsarath OT" w:eastAsia="Phetsarath OT" w:hAnsi="Phetsarath OT" w:cs="Phetsarath OT" w:hint="cs"/>
          <w:sz w:val="24"/>
          <w:szCs w:val="24"/>
          <w:cs/>
          <w:lang w:bidi="lo-LA"/>
        </w:rPr>
        <w:t>ດັ່ງນັ້ນ, ຄຸນນະພາບໃນການຈັດການຮຽນການສອນໃນສະຖານສຶກສາໃນ ສປປ. ລາວ ສ່ວນໃຫຍ່ຈິ່ງຍັງເປັນວິທີການສອນແບບຖ່າຍໂອນຄວາມຮູ້ດ້ວຍຮູບແບບຄູເປັນໃຈກາງໂອຍຂາດຂະບວນການຄິດວິເຄາະ ແລະ ສັງເຄາະ</w:t>
      </w:r>
      <w:r w:rsidR="00F54FC5">
        <w:rPr>
          <w:rFonts w:ascii="Phetsarath OT" w:eastAsia="Phetsarath OT" w:hAnsi="Phetsarath OT" w:cs="Phetsarath OT" w:hint="cs"/>
          <w:sz w:val="24"/>
          <w:szCs w:val="24"/>
          <w:cs/>
          <w:lang w:bidi="lo-LA"/>
        </w:rPr>
        <w:t>ເຊິ່ງຖືເປັນຂະບວນການຮຽນຮູ້ຈາກຂັ້ນຕ່ຳຫາສູງຕາມທິດສະດີການຮຽນຮູ້ ຂອງ ທ່ານ ບລູ ທີ່ເນັ້ນເອົານັກຮຽນເປັນໃຈກາງທີ່ເລີ່ມຕົ້ນຈາກຄວາມຈື່ຈຳ, ຄວາມເຂົ້າໃຈ, ການປະຍຸກ, ການວິເຄາະ, ການປະເມີນຜົນ, ແລະ ການສ້າງສັນສິ່ງໃໝ່ໆ. ການທີ່ຈະສ້າງໃຫ້ຜູ້ຮຽນມີຂະບວນການຮຽນຮູ້ຕາມລຳດັບຂັ້ນຈາກງ່າຍໄປຫາຍາກນີ້ ມັນຕ້ອງອາໃສຄວາມຮູ້ຄວາມເຂົ້າໃຈທີ່ເລິກເຊິ່ງພໍສົມຄວນ. ສະຖານສຶກສາຕ້ອງມີຄວາມຕື່ນຕົວ ແລະ ເຫັນຄວາມສຳຄັນໃນການປັບປຸງຄຸນນະພາບຂອງການສຶກສາ ເຊິ່ງຄູເປັນຫົວໃຈສຳຄັນຂອງການປ່ຽນແປງ. ຄູຕ້ອງເປັນຜູ້ສ້າງນະວັດຕະກຳການສອນທີ່ຫຼາກຫຼາຍເພື່ອສ້າງຂະບວນການຮຽນຮູ້ຂອງນັກຮຽນໃຫ້ມີປະສິດທິພາບ ແລະ ປະສິດຜົນໃນດ້ານຄຸນນະພາບເປັນຫຼັກ.</w:t>
      </w:r>
    </w:p>
    <w:p w:rsidR="00B20C6C" w:rsidRDefault="00B20C6C" w:rsidP="008865E1">
      <w:pPr>
        <w:spacing w:line="240" w:lineRule="auto"/>
        <w:ind w:firstLine="567"/>
        <w:jc w:val="both"/>
        <w:rPr>
          <w:rFonts w:ascii="Phetsarath OT" w:eastAsia="Phetsarath OT" w:hAnsi="Phetsarath OT" w:cs="Phetsarath OT" w:hint="cs"/>
          <w:sz w:val="24"/>
          <w:szCs w:val="24"/>
          <w:lang w:bidi="lo-LA"/>
        </w:rPr>
      </w:pPr>
      <w:r>
        <w:rPr>
          <w:rFonts w:ascii="Phetsarath OT" w:eastAsia="Phetsarath OT" w:hAnsi="Phetsarath OT" w:cs="Phetsarath OT" w:hint="cs"/>
          <w:sz w:val="24"/>
          <w:szCs w:val="24"/>
          <w:cs/>
          <w:lang w:bidi="lo-LA"/>
        </w:rPr>
        <w:t xml:space="preserve">ອັນສົ່ງຜົນສະທ້ອນເຖິງບັນຫາການຈັດທຳເອກະສານຫຼັກຖານທາງການສຶກສາ ແລະ ການທຽບໂອນຜົນການຮຽນ. ລວມທັງບັນຫາຄຸນນະພາບຂອງຜູ້ຮຽນໃນດ້ານຄວາມຮູ້, ຄວາມສາມາດ, </w:t>
      </w:r>
      <w:r w:rsidR="00F54FC5">
        <w:rPr>
          <w:rFonts w:ascii="Phetsarath OT" w:eastAsia="Phetsarath OT" w:hAnsi="Phetsarath OT" w:cs="Phetsarath OT" w:hint="cs"/>
          <w:sz w:val="24"/>
          <w:szCs w:val="24"/>
          <w:cs/>
          <w:lang w:bidi="lo-LA"/>
        </w:rPr>
        <w:t>ແລະ ຄຸນລັກສະນະອັງເພິງປະສົງຕ່າງໆ</w:t>
      </w:r>
      <w:r>
        <w:rPr>
          <w:rFonts w:ascii="Phetsarath OT" w:eastAsia="Phetsarath OT" w:hAnsi="Phetsarath OT" w:cs="Phetsarath OT" w:hint="cs"/>
          <w:sz w:val="24"/>
          <w:szCs w:val="24"/>
          <w:cs/>
          <w:lang w:bidi="lo-LA"/>
        </w:rPr>
        <w:t>. ດັ່ງນັ້ນ, ການສ້າງນະວັດຕະກຳໃໝ່ໆ ເພື່ອການຈັດການຮຽນຮູ້ຈິ່ງເປັນໃນການພັດທະນາຜູ້ຮຽນ</w:t>
      </w:r>
      <w:r w:rsidR="00F54FC5">
        <w:rPr>
          <w:rFonts w:ascii="Phetsarath OT" w:eastAsia="Phetsarath OT" w:hAnsi="Phetsarath OT" w:cs="Phetsarath OT" w:hint="cs"/>
          <w:sz w:val="24"/>
          <w:szCs w:val="24"/>
          <w:cs/>
          <w:lang w:bidi="lo-LA"/>
        </w:rPr>
        <w:t xml:space="preserve">ໃຫ້ຮູ້ຈັກຄິດ, </w:t>
      </w:r>
      <w:r w:rsidR="00F54FC5">
        <w:rPr>
          <w:rFonts w:ascii="Phetsarath OT" w:eastAsia="Phetsarath OT" w:hAnsi="Phetsarath OT" w:cs="Phetsarath OT" w:hint="cs"/>
          <w:sz w:val="24"/>
          <w:szCs w:val="24"/>
          <w:cs/>
          <w:lang w:bidi="lo-LA"/>
        </w:rPr>
        <w:lastRenderedPageBreak/>
        <w:t>ວິເຄາະ, ແລະ ສັງເຄາະໃນສິ່ງທີ່ຮຽນຮູ້ເພື່ອສາມາດສ້າງສັນສິ່ງໃໝ່ໆ ເພື່ອຮັບໃຊ້ຊີວິດການເປັນຢູ່ຂອງຕົນເມື່ອຈົບການສຶກສາອອກສູ່ໂລກພາຍນອກ.</w:t>
      </w:r>
    </w:p>
    <w:p w:rsidR="00F54FC5" w:rsidRDefault="00F54FC5" w:rsidP="008865E1">
      <w:pPr>
        <w:spacing w:line="240" w:lineRule="auto"/>
        <w:ind w:firstLine="567"/>
        <w:jc w:val="both"/>
        <w:rPr>
          <w:rFonts w:ascii="Phetsarath OT" w:eastAsia="Phetsarath OT" w:hAnsi="Phetsarath OT" w:cs="Phetsarath OT"/>
          <w:sz w:val="24"/>
          <w:szCs w:val="24"/>
          <w:lang w:bidi="lo-LA"/>
        </w:rPr>
      </w:pPr>
      <w:r>
        <w:rPr>
          <w:rFonts w:ascii="Phetsarath OT" w:eastAsia="Phetsarath OT" w:hAnsi="Phetsarath OT" w:cs="Phetsarath OT" w:hint="cs"/>
          <w:sz w:val="24"/>
          <w:szCs w:val="24"/>
          <w:cs/>
          <w:lang w:bidi="lo-LA"/>
        </w:rPr>
        <w:t xml:space="preserve">ການທີ່ຄູຈະມີຄວາມພ້ອມໃນດ້ານການສອນທີ່ມີຄຸນນະພາບໂດຍເນັ້ນການສ້າງສັນນະວັດຕະກຳເພື່ອການຮຽນການສອນ ທີ່ເັນ້ນຜູ້ຮຽນເປັນໃຈກາງ ຄູຄວນພິຈາລະນາອົງປະກອບໃນການສອນແບບສ້າງນະວັດຕະກຳ </w:t>
      </w:r>
      <w:r w:rsidR="00423036">
        <w:rPr>
          <w:rFonts w:ascii="Phetsarath OT" w:eastAsia="Phetsarath OT" w:hAnsi="Phetsarath OT" w:cs="Phetsarath OT" w:hint="cs"/>
          <w:sz w:val="24"/>
          <w:szCs w:val="24"/>
          <w:cs/>
          <w:lang w:bidi="lo-LA"/>
        </w:rPr>
        <w:t xml:space="preserve">ໂດຍລະອຽດ </w:t>
      </w:r>
      <w:r>
        <w:rPr>
          <w:rFonts w:ascii="Phetsarath OT" w:eastAsia="Phetsarath OT" w:hAnsi="Phetsarath OT" w:cs="Phetsarath OT" w:hint="cs"/>
          <w:sz w:val="24"/>
          <w:szCs w:val="24"/>
          <w:cs/>
          <w:lang w:bidi="lo-LA"/>
        </w:rPr>
        <w:t>ດັ່ງຕໍ່ໄປນີ້.</w:t>
      </w:r>
    </w:p>
    <w:p w:rsidR="00DA2D30" w:rsidRPr="007B1B84" w:rsidRDefault="00DA2D30" w:rsidP="008865E1">
      <w:pPr>
        <w:spacing w:line="240" w:lineRule="auto"/>
        <w:ind w:firstLine="567"/>
        <w:jc w:val="both"/>
        <w:rPr>
          <w:rFonts w:ascii="Phetsarath OT" w:eastAsia="Phetsarath OT" w:hAnsi="Phetsarath OT" w:cs="Phetsarath OT" w:hint="cs"/>
          <w:sz w:val="24"/>
          <w:szCs w:val="24"/>
          <w:cs/>
          <w:lang w:bidi="lo-LA"/>
        </w:rPr>
      </w:pPr>
    </w:p>
    <w:p w:rsidR="007B1B84" w:rsidRPr="0097152A" w:rsidRDefault="00423036" w:rsidP="0097152A">
      <w:pPr>
        <w:pStyle w:val="Heading1"/>
        <w:numPr>
          <w:ilvl w:val="0"/>
          <w:numId w:val="13"/>
        </w:numPr>
        <w:ind w:left="284"/>
        <w:rPr>
          <w:rFonts w:ascii="Phetsarath OT" w:eastAsia="Phetsarath OT" w:hAnsi="Phetsarath OT" w:cs="Phetsarath OT"/>
          <w:b/>
          <w:bCs/>
          <w:color w:val="auto"/>
          <w:sz w:val="20"/>
          <w:szCs w:val="24"/>
          <w:lang w:bidi="lo-LA"/>
        </w:rPr>
      </w:pPr>
      <w:r>
        <w:rPr>
          <w:rFonts w:ascii="Phetsarath OT" w:eastAsia="Phetsarath OT" w:hAnsi="Phetsarath OT" w:cs="Phetsarath OT" w:hint="cs"/>
          <w:b/>
          <w:bCs/>
          <w:color w:val="auto"/>
          <w:sz w:val="20"/>
          <w:szCs w:val="24"/>
          <w:cs/>
          <w:lang w:bidi="lo-LA"/>
        </w:rPr>
        <w:t>ຄວາມໝາຍຂອງນະວັດຕະກຳ</w:t>
      </w:r>
      <w:r w:rsidR="0057624D">
        <w:rPr>
          <w:rFonts w:ascii="Phetsarath OT" w:eastAsia="Phetsarath OT" w:hAnsi="Phetsarath OT" w:cs="Phetsarath OT"/>
          <w:b/>
          <w:bCs/>
          <w:color w:val="auto"/>
          <w:sz w:val="20"/>
          <w:szCs w:val="24"/>
          <w:lang w:bidi="lo-LA"/>
        </w:rPr>
        <w:t xml:space="preserve"> </w:t>
      </w:r>
      <w:r w:rsidR="0057624D">
        <w:rPr>
          <w:rFonts w:ascii="Times New Roman" w:eastAsia="Phetsarath OT" w:hAnsi="Times New Roman" w:cs="Times New Roman"/>
          <w:b/>
          <w:bCs/>
          <w:color w:val="auto"/>
          <w:sz w:val="24"/>
          <w:szCs w:val="32"/>
          <w:lang w:bidi="lo-LA"/>
        </w:rPr>
        <w:t>Definition of Innovation</w:t>
      </w:r>
    </w:p>
    <w:p w:rsidR="00A973DE" w:rsidRDefault="00423036" w:rsidP="008C3A93">
      <w:pPr>
        <w:spacing w:line="240" w:lineRule="auto"/>
        <w:ind w:firstLine="567"/>
        <w:jc w:val="both"/>
        <w:rPr>
          <w:rFonts w:ascii="Phetsarath OT" w:eastAsia="Phetsarath OT" w:hAnsi="Phetsarath OT" w:cs="Phetsarath OT"/>
          <w:sz w:val="24"/>
          <w:szCs w:val="24"/>
          <w:lang w:bidi="lo-LA"/>
        </w:rPr>
      </w:pPr>
      <w:r>
        <w:rPr>
          <w:rFonts w:ascii="Phetsarath OT" w:eastAsia="Phetsarath OT" w:hAnsi="Phetsarath OT" w:cs="Phetsarath OT" w:hint="cs"/>
          <w:sz w:val="24"/>
          <w:szCs w:val="24"/>
          <w:cs/>
          <w:lang w:bidi="lo-LA"/>
        </w:rPr>
        <w:t xml:space="preserve">ການສ້າງນະວັດຕະກຳໃໝ່ໆໄດ້ມີນັກວິຊາການໄດ້ໃຫ້ແນວຄິດ ດັ່ງນີ້ ທ່ານ ໂທມັສ ຮິວຊ໌ ໄດ້ໃຫ້ຄວາມໝາຍຂອງ ນະວັດຕະກຳ ໝາຍເຖິງ ເປັນການນຳວິທີການໃໝ່ໆ ມາປະຕິບັດຫຼັງຈາກໄດ້ຜ່ານການທົດລອງ ຫຼື ໄດ້ຮັບການພັດທະນາເປັນຂັ້ນໆ ແລ້ວ ໂດຍມີຂັ້ນຕອນຕາມລຳດັບ ຄື ການຄິດຄົ້ນ, ການພັດທະນາ, ແລະ ການນຳໄປໃຊ້ ເຊິ່ງມີຄວາມແຕກຕ່າງຈາກການປະຕິບັດເດີມທີ່ເຄີຍປະຕິບັດມາ ແລະ ກີຣຕິ ຍົດຍິ່ງຍົງ ໄດ້ໃຫ້ຄວາມໝາຍ ນະວັດຕະກຳ ວ່າໝາຍເຖິງ ຂະບວນການສ້າງສັນ, ຄິດຄົ້ນ, ພັດທະນາ ສາມາດນຳໄປປະຕິບັດຈິງ ແລະ ມີການເຜີຍແຜ່ອອກສູ່ສັງຄົມໃນລັກສະນະເປັນຂອງໃໝ່ທີ່ບໍ່ເຄີຍມີມາກ່ອນ ຫຼື ຂອງເກົ່າທີ່ມີຢູ່ ແຕ່ໄດ້ຮັບການປັບປຸງພັດທະນາຂື້ນມາໃໝ່ໃຫ້ມີມູນຄ່າທາງເສດຖະກິດໃນຂະນະທີ່ສຳນັກງານນະວັດຕະກຳແຫ່ງຊາດ ຂອງປະເທດໄທ ໄດ້ແບ່ງນະວັດຕະກຳ ອອກເປັນ 2 ປະເພດ ຄື </w:t>
      </w:r>
      <w:r>
        <w:rPr>
          <w:rFonts w:ascii="Phetsarath OT" w:eastAsia="Phetsarath OT" w:hAnsi="Phetsarath OT" w:cs="Phetsarath OT" w:hint="cs"/>
          <w:sz w:val="24"/>
          <w:szCs w:val="24"/>
          <w:cs/>
          <w:lang w:bidi="lo-LA"/>
        </w:rPr>
        <w:t>ນະວັດຕະກຳທີ່ເປັນຜະລິດຕະພັນ</w:t>
      </w:r>
      <w:r>
        <w:rPr>
          <w:rFonts w:ascii="Phetsarath OT" w:eastAsia="Phetsarath OT" w:hAnsi="Phetsarath OT" w:cs="Phetsarath OT" w:hint="cs"/>
          <w:sz w:val="24"/>
          <w:szCs w:val="24"/>
          <w:cs/>
          <w:lang w:bidi="lo-LA"/>
        </w:rPr>
        <w:t xml:space="preserve"> (</w:t>
      </w:r>
      <w:r w:rsidR="0057624D">
        <w:rPr>
          <w:rFonts w:ascii="Times New Roman" w:eastAsia="Phetsarath OT" w:hAnsi="Times New Roman" w:cs="DokChampa"/>
          <w:sz w:val="24"/>
          <w:szCs w:val="24"/>
          <w:lang w:bidi="lo-LA"/>
        </w:rPr>
        <w:t>Product Innovation</w:t>
      </w:r>
      <w:r>
        <w:rPr>
          <w:rFonts w:ascii="Phetsarath OT" w:eastAsia="Phetsarath OT" w:hAnsi="Phetsarath OT" w:cs="Phetsarath OT" w:hint="cs"/>
          <w:sz w:val="24"/>
          <w:szCs w:val="24"/>
          <w:cs/>
          <w:lang w:bidi="lo-LA"/>
        </w:rPr>
        <w:t xml:space="preserve">) ແລະ </w:t>
      </w:r>
      <w:r>
        <w:rPr>
          <w:rFonts w:ascii="Phetsarath OT" w:eastAsia="Phetsarath OT" w:hAnsi="Phetsarath OT" w:cs="Phetsarath OT" w:hint="cs"/>
          <w:sz w:val="24"/>
          <w:szCs w:val="24"/>
          <w:cs/>
          <w:lang w:bidi="lo-LA"/>
        </w:rPr>
        <w:t>ນະວັດຕະກຳທີ່ເປັນຂະບວນການ</w:t>
      </w:r>
      <w:r>
        <w:rPr>
          <w:rFonts w:ascii="Phetsarath OT" w:eastAsia="Phetsarath OT" w:hAnsi="Phetsarath OT" w:cs="Phetsarath OT" w:hint="cs"/>
          <w:sz w:val="24"/>
          <w:szCs w:val="24"/>
          <w:cs/>
          <w:lang w:bidi="lo-LA"/>
        </w:rPr>
        <w:t xml:space="preserve"> (</w:t>
      </w:r>
      <w:r w:rsidR="0057624D" w:rsidRPr="0057624D">
        <w:rPr>
          <w:rFonts w:ascii="Times New Roman" w:eastAsia="Phetsarath OT" w:hAnsi="Times New Roman" w:cs="Times New Roman"/>
          <w:sz w:val="24"/>
          <w:szCs w:val="24"/>
          <w:lang w:bidi="lo-LA"/>
        </w:rPr>
        <w:t>Process Innovation</w:t>
      </w:r>
      <w:r>
        <w:rPr>
          <w:rFonts w:ascii="Phetsarath OT" w:eastAsia="Phetsarath OT" w:hAnsi="Phetsarath OT" w:cs="Phetsarath OT" w:hint="cs"/>
          <w:sz w:val="24"/>
          <w:szCs w:val="24"/>
          <w:cs/>
          <w:lang w:bidi="lo-LA"/>
        </w:rPr>
        <w:t>)</w:t>
      </w:r>
      <w:r>
        <w:rPr>
          <w:rFonts w:ascii="Phetsarath OT" w:eastAsia="Phetsarath OT" w:hAnsi="Phetsarath OT" w:cs="Phetsarath OT" w:hint="cs"/>
          <w:sz w:val="24"/>
          <w:szCs w:val="24"/>
          <w:cs/>
          <w:lang w:bidi="lo-LA"/>
        </w:rPr>
        <w:t>.</w:t>
      </w:r>
    </w:p>
    <w:p w:rsidR="0057624D" w:rsidRDefault="0057624D" w:rsidP="008C3A93">
      <w:pPr>
        <w:spacing w:line="240" w:lineRule="auto"/>
        <w:ind w:firstLine="567"/>
        <w:jc w:val="both"/>
        <w:rPr>
          <w:rFonts w:ascii="Phetsarath OT" w:eastAsia="Phetsarath OT" w:hAnsi="Phetsarath OT" w:cs="Phetsarath OT"/>
          <w:sz w:val="24"/>
          <w:szCs w:val="24"/>
          <w:lang w:bidi="lo-LA"/>
        </w:rPr>
      </w:pPr>
      <w:r>
        <w:rPr>
          <w:rFonts w:ascii="Phetsarath OT" w:eastAsia="Phetsarath OT" w:hAnsi="Phetsarath OT" w:cs="Phetsarath OT" w:hint="cs"/>
          <w:sz w:val="24"/>
          <w:szCs w:val="24"/>
          <w:cs/>
          <w:lang w:bidi="lo-LA"/>
        </w:rPr>
        <w:t>2.1 ນະວັດຕະກຳທີ່ເປັນຜະລິດຕະພັນ (</w:t>
      </w:r>
      <w:r>
        <w:rPr>
          <w:rFonts w:ascii="Times New Roman" w:eastAsia="Phetsarath OT" w:hAnsi="Times New Roman" w:cs="Times New Roman"/>
          <w:sz w:val="24"/>
          <w:szCs w:val="24"/>
          <w:lang w:bidi="lo-LA"/>
        </w:rPr>
        <w:t>Production Innovation</w:t>
      </w:r>
      <w:r>
        <w:rPr>
          <w:rFonts w:ascii="Phetsarath OT" w:eastAsia="Phetsarath OT" w:hAnsi="Phetsarath OT" w:cs="Phetsarath OT" w:hint="cs"/>
          <w:sz w:val="24"/>
          <w:szCs w:val="24"/>
          <w:cs/>
          <w:lang w:bidi="lo-LA"/>
        </w:rPr>
        <w:t>) ທີ່ປະກອບໄປດ້ວຍນະວັດຕະກຳຂອງຜະລິດຕະພັນທີ່ຈັບຕ້ອງໄດ້ ກັບຜະລິດຕະພັນທີ່ຈັບຕ້ອງບໍ່ໄດ້.</w:t>
      </w:r>
    </w:p>
    <w:p w:rsidR="0057624D" w:rsidRDefault="0057624D" w:rsidP="008C3A93">
      <w:pPr>
        <w:spacing w:line="240" w:lineRule="auto"/>
        <w:ind w:firstLine="567"/>
        <w:jc w:val="both"/>
        <w:rPr>
          <w:rFonts w:ascii="Phetsarath OT" w:eastAsia="Phetsarath OT" w:hAnsi="Phetsarath OT" w:cs="Phetsarath OT"/>
          <w:sz w:val="24"/>
          <w:szCs w:val="24"/>
          <w:lang w:bidi="lo-LA"/>
        </w:rPr>
      </w:pPr>
      <w:r>
        <w:rPr>
          <w:rFonts w:ascii="Phetsarath OT" w:eastAsia="Phetsarath OT" w:hAnsi="Phetsarath OT" w:cs="Phetsarath OT" w:hint="cs"/>
          <w:sz w:val="24"/>
          <w:szCs w:val="24"/>
          <w:cs/>
          <w:lang w:bidi="lo-LA"/>
        </w:rPr>
        <w:t>2.2  ນະວັດຕະກຳທີ່ເປັນຂະບວນການ (</w:t>
      </w:r>
      <w:r>
        <w:rPr>
          <w:rFonts w:ascii="Times New Roman" w:eastAsia="Phetsarath OT" w:hAnsi="Times New Roman" w:cs="Times New Roman"/>
          <w:sz w:val="24"/>
          <w:szCs w:val="24"/>
          <w:lang w:bidi="lo-LA"/>
        </w:rPr>
        <w:t>Process Innovation</w:t>
      </w:r>
      <w:r>
        <w:rPr>
          <w:rFonts w:ascii="Phetsarath OT" w:eastAsia="Phetsarath OT" w:hAnsi="Phetsarath OT" w:cs="Phetsarath OT" w:hint="cs"/>
          <w:sz w:val="24"/>
          <w:szCs w:val="24"/>
          <w:cs/>
          <w:lang w:bidi="lo-LA"/>
        </w:rPr>
        <w:t>) ທີ່ປະກອບໄປດ້ວຍນະວັດຕະກຳຂະບວນການທາງເຕັກໂນໂລຢີ ແລະ ນະວັດຕະກຳຂະບວນການທາງອົງກອນ.</w:t>
      </w:r>
    </w:p>
    <w:p w:rsidR="00DA2D30" w:rsidRPr="00A973DE" w:rsidRDefault="00DA2D30" w:rsidP="008C3A93">
      <w:pPr>
        <w:spacing w:line="240" w:lineRule="auto"/>
        <w:ind w:firstLine="567"/>
        <w:jc w:val="both"/>
        <w:rPr>
          <w:rFonts w:ascii="Phetsarath OT" w:eastAsia="Phetsarath OT" w:hAnsi="Phetsarath OT" w:cs="Phetsarath OT" w:hint="cs"/>
          <w:sz w:val="24"/>
          <w:szCs w:val="24"/>
          <w:lang w:bidi="lo-LA"/>
        </w:rPr>
      </w:pPr>
    </w:p>
    <w:p w:rsidR="007B1B84" w:rsidRPr="0057624D" w:rsidRDefault="0057624D" w:rsidP="0097152A">
      <w:pPr>
        <w:pStyle w:val="Heading1"/>
        <w:numPr>
          <w:ilvl w:val="0"/>
          <w:numId w:val="13"/>
        </w:numPr>
        <w:ind w:left="284"/>
        <w:rPr>
          <w:rFonts w:ascii="Phetsarath OT" w:eastAsia="Phetsarath OT" w:hAnsi="Phetsarath OT" w:cs="Phetsarath OT"/>
          <w:b/>
          <w:bCs/>
          <w:color w:val="auto"/>
          <w:sz w:val="20"/>
          <w:szCs w:val="24"/>
          <w:lang w:bidi="lo-LA"/>
        </w:rPr>
      </w:pPr>
      <w:r>
        <w:rPr>
          <w:rFonts w:ascii="Phetsarath OT" w:eastAsia="Phetsarath OT" w:hAnsi="Phetsarath OT" w:cs="Phetsarath OT" w:hint="cs"/>
          <w:b/>
          <w:bCs/>
          <w:color w:val="auto"/>
          <w:sz w:val="20"/>
          <w:szCs w:val="24"/>
          <w:cs/>
          <w:lang w:bidi="lo-LA"/>
        </w:rPr>
        <w:t xml:space="preserve">ປະເພດຂອງນະວັດຕະກຳການສຶກສາ </w:t>
      </w:r>
      <w:r w:rsidRPr="0057624D">
        <w:rPr>
          <w:rFonts w:ascii="Times New Roman" w:eastAsia="Phetsarath OT" w:hAnsi="Times New Roman" w:cs="Times New Roman"/>
          <w:b/>
          <w:bCs/>
          <w:color w:val="auto"/>
          <w:sz w:val="24"/>
          <w:szCs w:val="32"/>
          <w:lang w:bidi="lo-LA"/>
        </w:rPr>
        <w:t>Types of Educational Innovation</w:t>
      </w:r>
      <w:r w:rsidR="007B1B84" w:rsidRPr="0057624D">
        <w:rPr>
          <w:rFonts w:ascii="Phetsarath OT" w:eastAsia="Phetsarath OT" w:hAnsi="Phetsarath OT" w:cs="Phetsarath OT" w:hint="cs"/>
          <w:b/>
          <w:bCs/>
          <w:color w:val="auto"/>
          <w:sz w:val="20"/>
          <w:szCs w:val="24"/>
          <w:cs/>
          <w:lang w:bidi="lo-LA"/>
        </w:rPr>
        <w:t xml:space="preserve"> </w:t>
      </w:r>
    </w:p>
    <w:p w:rsidR="00E06CC7" w:rsidRDefault="0057624D" w:rsidP="00E06CC7">
      <w:pPr>
        <w:spacing w:line="240" w:lineRule="auto"/>
        <w:ind w:firstLine="567"/>
        <w:jc w:val="both"/>
        <w:rPr>
          <w:rFonts w:ascii="Phetsarath OT" w:eastAsia="Phetsarath OT" w:hAnsi="Phetsarath OT" w:cs="Phetsarath OT"/>
          <w:sz w:val="24"/>
          <w:szCs w:val="24"/>
          <w:lang w:bidi="lo-LA"/>
        </w:rPr>
      </w:pPr>
      <w:r>
        <w:rPr>
          <w:rFonts w:ascii="Phetsarath OT" w:eastAsia="Phetsarath OT" w:hAnsi="Phetsarath OT" w:cs="Phetsarath OT" w:hint="cs"/>
          <w:sz w:val="24"/>
          <w:szCs w:val="24"/>
          <w:cs/>
          <w:lang w:bidi="lo-LA"/>
        </w:rPr>
        <w:t>ທ່ານ ກະຕິກາ ຣາຊະບຸຕຣ໌ (2018) ກ່າວເຖິງ ປະເພດຂອງນະວັດຕະກຳການສຶກສາ ວ່າ ນະວັດຕະກຳທາງການສຶກສາໄດ້ມີຜູ້ຄິດຄົ້ນເປັນຈຳນວນຫຼາຍ ສາມາດຈຳແນກໄດ້ ດັ່ງນີ້</w:t>
      </w:r>
    </w:p>
    <w:p w:rsidR="0057624D" w:rsidRDefault="00E06CC7" w:rsidP="00E06CC7">
      <w:pPr>
        <w:spacing w:line="240" w:lineRule="auto"/>
        <w:ind w:firstLine="567"/>
        <w:jc w:val="both"/>
        <w:rPr>
          <w:rFonts w:ascii="Phetsarath OT" w:eastAsia="Phetsarath OT" w:hAnsi="Phetsarath OT" w:cs="Phetsarath OT"/>
          <w:sz w:val="24"/>
          <w:szCs w:val="24"/>
          <w:lang w:bidi="lo-LA"/>
        </w:rPr>
      </w:pPr>
      <w:r w:rsidRPr="00E06CC7">
        <w:rPr>
          <w:rFonts w:ascii="Phetsarath OT" w:eastAsia="Phetsarath OT" w:hAnsi="Phetsarath OT" w:cs="Phetsarath OT" w:hint="cs"/>
          <w:b/>
          <w:bCs/>
          <w:sz w:val="24"/>
          <w:szCs w:val="24"/>
          <w:cs/>
          <w:lang w:bidi="lo-LA"/>
        </w:rPr>
        <w:t xml:space="preserve">3.1 </w:t>
      </w:r>
      <w:r w:rsidR="0057624D" w:rsidRPr="00E06CC7">
        <w:rPr>
          <w:rFonts w:ascii="Phetsarath OT" w:eastAsia="Phetsarath OT" w:hAnsi="Phetsarath OT" w:cs="Phetsarath OT" w:hint="cs"/>
          <w:b/>
          <w:bCs/>
          <w:sz w:val="24"/>
          <w:szCs w:val="24"/>
          <w:cs/>
          <w:lang w:bidi="lo-LA"/>
        </w:rPr>
        <w:t>ຈຳແນກຕາມຜູ້ໃຊ້ປະໂຫຍດໂດຍກົງ</w:t>
      </w:r>
      <w:r w:rsidR="0057624D" w:rsidRPr="00E06CC7">
        <w:rPr>
          <w:rFonts w:ascii="Phetsarath OT" w:eastAsia="Phetsarath OT" w:hAnsi="Phetsarath OT" w:cs="Phetsarath OT" w:hint="cs"/>
          <w:sz w:val="24"/>
          <w:szCs w:val="24"/>
          <w:cs/>
          <w:lang w:bidi="lo-LA"/>
        </w:rPr>
        <w:t xml:space="preserve"> ແບ່ງອອເປັນ 2 ປະເພດ ຄື</w:t>
      </w:r>
    </w:p>
    <w:p w:rsidR="00E06CC7" w:rsidRDefault="00E06CC7" w:rsidP="00E06CC7">
      <w:pPr>
        <w:spacing w:line="240" w:lineRule="auto"/>
        <w:ind w:firstLine="851"/>
        <w:jc w:val="both"/>
        <w:rPr>
          <w:rFonts w:ascii="Phetsarath OT" w:eastAsia="Phetsarath OT" w:hAnsi="Phetsarath OT" w:cs="Phetsarath OT"/>
          <w:sz w:val="24"/>
          <w:szCs w:val="24"/>
          <w:lang w:bidi="lo-LA"/>
        </w:rPr>
      </w:pPr>
      <w:r w:rsidRPr="00E06CC7">
        <w:rPr>
          <w:rFonts w:ascii="Phetsarath OT" w:eastAsia="Phetsarath OT" w:hAnsi="Phetsarath OT" w:cs="Phetsarath OT" w:hint="cs"/>
          <w:b/>
          <w:bCs/>
          <w:sz w:val="24"/>
          <w:szCs w:val="24"/>
          <w:cs/>
          <w:lang w:bidi="lo-LA"/>
        </w:rPr>
        <w:t>3.1.1 ປະເພດສື່ສຳລັບຄູ</w:t>
      </w:r>
      <w:r>
        <w:rPr>
          <w:rFonts w:ascii="Phetsarath OT" w:eastAsia="Phetsarath OT" w:hAnsi="Phetsarath OT" w:cs="Phetsarath OT" w:hint="cs"/>
          <w:sz w:val="24"/>
          <w:szCs w:val="24"/>
          <w:cs/>
          <w:lang w:bidi="lo-LA"/>
        </w:rPr>
        <w:t xml:space="preserve"> ໄດ້ແກ່ ແຜນການຈັັດການຮຽນຮູ້, ຄູ່ມື, ເອກະສານປະກອບການຮຽນການສອນ, ເຄື່ອງມືວັດຜົນປະເມີນຜົນ, ອຸປະກອນໂສຕະທັດ, ແລະ ວັດສະດຸອຸປະກອນການສອນທີ່ສ້າງຂື້ນ.</w:t>
      </w:r>
    </w:p>
    <w:p w:rsidR="00E06CC7" w:rsidRDefault="00E06CC7" w:rsidP="00E06CC7">
      <w:pPr>
        <w:spacing w:line="240" w:lineRule="auto"/>
        <w:ind w:firstLine="851"/>
        <w:jc w:val="both"/>
        <w:rPr>
          <w:rFonts w:ascii="Phetsarath OT" w:eastAsia="Phetsarath OT" w:hAnsi="Phetsarath OT" w:cs="Phetsarath OT" w:hint="cs"/>
          <w:sz w:val="24"/>
          <w:szCs w:val="24"/>
          <w:lang w:bidi="lo-LA"/>
        </w:rPr>
      </w:pPr>
      <w:r w:rsidRPr="00E06CC7">
        <w:rPr>
          <w:rFonts w:ascii="Phetsarath OT" w:eastAsia="Phetsarath OT" w:hAnsi="Phetsarath OT" w:cs="Phetsarath OT" w:hint="cs"/>
          <w:b/>
          <w:bCs/>
          <w:sz w:val="24"/>
          <w:szCs w:val="24"/>
          <w:cs/>
          <w:lang w:bidi="lo-LA"/>
        </w:rPr>
        <w:t>3.1.2 ປະເພດສື່ສຳລັບນັກຮຽນ</w:t>
      </w:r>
      <w:r>
        <w:rPr>
          <w:rFonts w:ascii="Phetsarath OT" w:eastAsia="Phetsarath OT" w:hAnsi="Phetsarath OT" w:cs="Phetsarath OT" w:hint="cs"/>
          <w:sz w:val="24"/>
          <w:szCs w:val="24"/>
          <w:cs/>
          <w:lang w:bidi="lo-LA"/>
        </w:rPr>
        <w:t xml:space="preserve"> ໄດ້ແກ່ ບົດຮຽສຳເລັດຮູບ, ເອກະສານປະກອບການຮຽນ, ຊຸດຝຶກຫັດ, ໃບງານ, ຊຸດເພງ, ຊຸດເກມ, ແລະ ກາຕຸນ.</w:t>
      </w:r>
    </w:p>
    <w:p w:rsidR="00E06CC7" w:rsidRPr="00E06CC7" w:rsidRDefault="00E06CC7" w:rsidP="00E06CC7">
      <w:pPr>
        <w:spacing w:line="240" w:lineRule="auto"/>
        <w:ind w:firstLine="567"/>
        <w:jc w:val="both"/>
        <w:rPr>
          <w:rFonts w:ascii="Phetsarath OT" w:eastAsia="Phetsarath OT" w:hAnsi="Phetsarath OT" w:cs="Phetsarath OT" w:hint="cs"/>
          <w:sz w:val="24"/>
          <w:szCs w:val="24"/>
          <w:lang w:bidi="lo-LA"/>
        </w:rPr>
      </w:pPr>
      <w:r w:rsidRPr="00E06CC7">
        <w:rPr>
          <w:rFonts w:ascii="Phetsarath OT" w:eastAsia="Phetsarath OT" w:hAnsi="Phetsarath OT" w:cs="Phetsarath OT" w:hint="cs"/>
          <w:b/>
          <w:bCs/>
          <w:sz w:val="24"/>
          <w:szCs w:val="24"/>
          <w:cs/>
          <w:lang w:bidi="lo-LA"/>
        </w:rPr>
        <w:lastRenderedPageBreak/>
        <w:t>3.2 ຈຳແນກຕາມລັກສະນະຂອງນະວັດຕະກຳ</w:t>
      </w:r>
      <w:r>
        <w:rPr>
          <w:rFonts w:ascii="Phetsarath OT" w:eastAsia="Phetsarath OT" w:hAnsi="Phetsarath OT" w:cs="Phetsarath OT" w:hint="cs"/>
          <w:sz w:val="24"/>
          <w:szCs w:val="24"/>
          <w:cs/>
          <w:lang w:bidi="lo-LA"/>
        </w:rPr>
        <w:t xml:space="preserve"> ແບ່ງເປັນ 2 ປະເພດ ຄື</w:t>
      </w:r>
    </w:p>
    <w:p w:rsidR="0057624D" w:rsidRDefault="00B03E10" w:rsidP="00B03E10">
      <w:pPr>
        <w:pStyle w:val="ListParagraph"/>
        <w:spacing w:line="240" w:lineRule="auto"/>
        <w:ind w:left="567" w:firstLine="284"/>
        <w:jc w:val="both"/>
        <w:rPr>
          <w:rFonts w:ascii="Phetsarath OT" w:eastAsia="Phetsarath OT" w:hAnsi="Phetsarath OT" w:cs="Phetsarath OT" w:hint="cs"/>
          <w:sz w:val="24"/>
          <w:szCs w:val="24"/>
          <w:lang w:bidi="lo-LA"/>
        </w:rPr>
      </w:pPr>
      <w:r w:rsidRPr="00B03E10">
        <w:rPr>
          <w:rFonts w:ascii="Phetsarath OT" w:eastAsia="Phetsarath OT" w:hAnsi="Phetsarath OT" w:cs="Phetsarath OT" w:hint="cs"/>
          <w:b/>
          <w:bCs/>
          <w:sz w:val="24"/>
          <w:szCs w:val="24"/>
          <w:cs/>
          <w:lang w:bidi="lo-LA"/>
        </w:rPr>
        <w:t>3.2.1 ປະເພດເຕັກນິກວິທີການ ຫຼື ກິດຈະກຳ</w:t>
      </w:r>
      <w:r>
        <w:rPr>
          <w:rFonts w:ascii="Phetsarath OT" w:eastAsia="Phetsarath OT" w:hAnsi="Phetsarath OT" w:cs="Phetsarath OT" w:hint="cs"/>
          <w:sz w:val="24"/>
          <w:szCs w:val="24"/>
          <w:cs/>
          <w:lang w:bidi="lo-LA"/>
        </w:rPr>
        <w:t xml:space="preserve"> ເຊັ່ນ ບົດບາດສົມມຸດ, ການສອນແບບສູນການຮຽນ, ການສອນແບບຄວາມຄິດຫຼັກ, ການສອນແບບອຸປະໄນ, ການສອນແບບນິລະໄມ, ແລະ ອື່ນໆ.</w:t>
      </w:r>
    </w:p>
    <w:p w:rsidR="00B03E10" w:rsidRDefault="00B03E10" w:rsidP="00B03E10">
      <w:pPr>
        <w:pStyle w:val="ListParagraph"/>
        <w:spacing w:line="240" w:lineRule="auto"/>
        <w:ind w:left="567" w:firstLine="284"/>
        <w:jc w:val="both"/>
        <w:rPr>
          <w:rFonts w:ascii="Phetsarath OT" w:eastAsia="Phetsarath OT" w:hAnsi="Phetsarath OT" w:cs="Phetsarath OT"/>
          <w:sz w:val="24"/>
          <w:szCs w:val="24"/>
          <w:lang w:bidi="lo-LA"/>
        </w:rPr>
      </w:pPr>
      <w:r w:rsidRPr="00B03E10">
        <w:rPr>
          <w:rFonts w:ascii="Phetsarath OT" w:eastAsia="Phetsarath OT" w:hAnsi="Phetsarath OT" w:cs="Phetsarath OT" w:hint="cs"/>
          <w:b/>
          <w:bCs/>
          <w:sz w:val="24"/>
          <w:szCs w:val="24"/>
          <w:cs/>
          <w:lang w:bidi="lo-LA"/>
        </w:rPr>
        <w:t>3.2.1 ປະເພດສື່ການຮຽນການສອນ</w:t>
      </w:r>
      <w:r>
        <w:rPr>
          <w:rFonts w:ascii="Phetsarath OT" w:eastAsia="Phetsarath OT" w:hAnsi="Phetsarath OT" w:cs="Phetsarath OT" w:hint="cs"/>
          <w:sz w:val="24"/>
          <w:szCs w:val="24"/>
          <w:cs/>
          <w:lang w:bidi="lo-LA"/>
        </w:rPr>
        <w:t xml:space="preserve"> ເຊັ່ນ ບົດຮຽນສຳເລັດຮູບ, ຊຸດການສອນ, ຊຸດສື່ປະສົມ, ບົດຮຽນໂມດູນ, ວີດີທັດ, ເກມ, ເພງ, ໃບງານ.</w:t>
      </w:r>
    </w:p>
    <w:p w:rsidR="00B03E10" w:rsidRDefault="00B03E10" w:rsidP="00B03E10">
      <w:pPr>
        <w:pStyle w:val="ListParagraph"/>
        <w:spacing w:line="240" w:lineRule="auto"/>
        <w:ind w:left="567" w:firstLine="284"/>
        <w:jc w:val="both"/>
        <w:rPr>
          <w:rFonts w:ascii="Phetsarath OT" w:eastAsia="Phetsarath OT" w:hAnsi="Phetsarath OT" w:cs="Phetsarath OT" w:hint="cs"/>
          <w:sz w:val="24"/>
          <w:szCs w:val="24"/>
          <w:lang w:bidi="lo-LA"/>
        </w:rPr>
      </w:pPr>
    </w:p>
    <w:p w:rsidR="00484A15" w:rsidRDefault="00B03E10" w:rsidP="00B03E10">
      <w:pPr>
        <w:pStyle w:val="ListParagraph"/>
        <w:spacing w:line="240" w:lineRule="auto"/>
        <w:ind w:left="567" w:firstLine="284"/>
        <w:jc w:val="both"/>
        <w:rPr>
          <w:rFonts w:ascii="Phetsarath OT" w:eastAsia="Phetsarath OT" w:hAnsi="Phetsarath OT" w:cs="Phetsarath OT"/>
          <w:sz w:val="24"/>
          <w:szCs w:val="24"/>
          <w:lang w:bidi="lo-LA"/>
        </w:rPr>
      </w:pPr>
      <w:r>
        <w:rPr>
          <w:rFonts w:ascii="Phetsarath OT" w:eastAsia="Phetsarath OT" w:hAnsi="Phetsarath OT" w:cs="Phetsarath OT" w:hint="cs"/>
          <w:sz w:val="24"/>
          <w:szCs w:val="24"/>
          <w:cs/>
          <w:lang w:bidi="lo-LA"/>
        </w:rPr>
        <w:t>ສ່ວນ ທ່ານ ໄຊຍົສ ເຣືອງສຸວັນ ຈຳແນກນະວັດຕະກຳທາງການສຶກສາ ໄວ້ 5 ປະພດ ດັ່ງນີ້ (1​) ນະວັດຕະກຳທາງດ້ານຫຼັກສູດ, (2) ນະວັດຕະກຳການຮຽນການສອນ, (3) ນະວັດຕະກຳທີ່ເປັນສື່ການສອນ, (4) ນະວັດຕະກຳທີ່ເປັນດ້ານການປະເມີນຜົນ, ແລະ (5) ນະວັດຕະກຳທີ່ເປັນການບໍລິຫານຈັດການ.</w:t>
      </w:r>
    </w:p>
    <w:p w:rsidR="00B03E10" w:rsidRDefault="00B03E10" w:rsidP="00B03E10">
      <w:pPr>
        <w:pStyle w:val="ListParagraph"/>
        <w:spacing w:line="240" w:lineRule="auto"/>
        <w:ind w:left="0" w:firstLine="567"/>
        <w:jc w:val="both"/>
        <w:rPr>
          <w:rFonts w:ascii="Phetsarath OT" w:eastAsia="Phetsarath OT" w:hAnsi="Phetsarath OT" w:cs="Phetsarath OT"/>
          <w:sz w:val="24"/>
          <w:szCs w:val="24"/>
          <w:lang w:bidi="lo-LA"/>
        </w:rPr>
      </w:pPr>
    </w:p>
    <w:p w:rsidR="00B03E10" w:rsidRDefault="00B03E10" w:rsidP="00B03E10">
      <w:pPr>
        <w:pStyle w:val="ListParagraph"/>
        <w:spacing w:line="240" w:lineRule="auto"/>
        <w:ind w:left="0" w:firstLine="567"/>
        <w:jc w:val="both"/>
        <w:rPr>
          <w:rFonts w:ascii="Phetsarath OT" w:eastAsia="Phetsarath OT" w:hAnsi="Phetsarath OT" w:cs="Phetsarath OT"/>
          <w:sz w:val="24"/>
          <w:szCs w:val="24"/>
          <w:lang w:bidi="lo-LA"/>
        </w:rPr>
      </w:pPr>
      <w:r>
        <w:rPr>
          <w:rFonts w:ascii="Phetsarath OT" w:eastAsia="Phetsarath OT" w:hAnsi="Phetsarath OT" w:cs="Phetsarath OT" w:hint="cs"/>
          <w:sz w:val="24"/>
          <w:szCs w:val="24"/>
          <w:cs/>
          <w:lang w:bidi="lo-LA"/>
        </w:rPr>
        <w:t>ຈາກນະວັດຕະກຳທາງການສຶກສາປະເດັນນີ້ການຮຽນຮູ້ຕ້ອງອາໄສອົງປະກອບທີ່ເອື້ອອຳນວຍຕໍ່ການຮຽນຮູ້ໃຫ້ສອດຄ່ອງກັນຈາກແນວຄິດດັ່ງກ່າວຕ້ອງທຳຄວາມເຂົ້າໃຈໃຫ້ຊັດເຈນຕໍ່ໄປ.</w:t>
      </w:r>
    </w:p>
    <w:p w:rsidR="00B03E10" w:rsidRPr="00B03E10" w:rsidRDefault="00B03E10" w:rsidP="00B03E10">
      <w:pPr>
        <w:pStyle w:val="ListParagraph"/>
        <w:spacing w:line="240" w:lineRule="auto"/>
        <w:ind w:left="0" w:firstLine="567"/>
        <w:jc w:val="both"/>
        <w:rPr>
          <w:rFonts w:ascii="Phetsarath OT" w:eastAsia="Phetsarath OT" w:hAnsi="Phetsarath OT" w:cs="Phetsarath OT" w:hint="cs"/>
          <w:sz w:val="24"/>
          <w:szCs w:val="24"/>
          <w:lang w:bidi="lo-LA"/>
        </w:rPr>
      </w:pPr>
    </w:p>
    <w:p w:rsidR="007B1B84" w:rsidRPr="00B03E10" w:rsidRDefault="00313AE4" w:rsidP="0097152A">
      <w:pPr>
        <w:pStyle w:val="Heading1"/>
        <w:numPr>
          <w:ilvl w:val="0"/>
          <w:numId w:val="13"/>
        </w:numPr>
        <w:ind w:left="284"/>
        <w:rPr>
          <w:rFonts w:ascii="Phetsarath OT" w:eastAsia="Phetsarath OT" w:hAnsi="Phetsarath OT" w:cs="Phetsarath OT"/>
          <w:b/>
          <w:bCs/>
          <w:color w:val="auto"/>
          <w:sz w:val="20"/>
          <w:szCs w:val="24"/>
          <w:lang w:bidi="lo-LA"/>
        </w:rPr>
      </w:pPr>
      <w:r>
        <w:rPr>
          <w:rFonts w:ascii="Phetsarath OT" w:eastAsia="Phetsarath OT" w:hAnsi="Phetsarath OT" w:cs="Phetsarath OT" w:hint="cs"/>
          <w:b/>
          <w:bCs/>
          <w:color w:val="auto"/>
          <w:sz w:val="20"/>
          <w:szCs w:val="24"/>
          <w:cs/>
          <w:lang w:bidi="lo-LA"/>
        </w:rPr>
        <w:t>ເກນໃນການເລືອກ</w:t>
      </w:r>
      <w:r w:rsidR="00B03E10">
        <w:rPr>
          <w:rFonts w:ascii="Phetsarath OT" w:eastAsia="Phetsarath OT" w:hAnsi="Phetsarath OT" w:cs="Phetsarath OT" w:hint="cs"/>
          <w:b/>
          <w:bCs/>
          <w:color w:val="auto"/>
          <w:sz w:val="20"/>
          <w:szCs w:val="24"/>
          <w:cs/>
          <w:lang w:bidi="lo-LA"/>
        </w:rPr>
        <w:t>ນະວັດຕະກຳທາງການສຶກສາໄປໃຊ້</w:t>
      </w:r>
      <w:r>
        <w:rPr>
          <w:rFonts w:ascii="Phetsarath OT" w:eastAsia="Phetsarath OT" w:hAnsi="Phetsarath OT" w:cs="Phetsarath OT" w:hint="cs"/>
          <w:b/>
          <w:bCs/>
          <w:color w:val="auto"/>
          <w:sz w:val="20"/>
          <w:szCs w:val="24"/>
          <w:cs/>
          <w:lang w:bidi="lo-LA"/>
        </w:rPr>
        <w:t xml:space="preserve"> </w:t>
      </w:r>
      <w:r w:rsidRPr="00313AE4">
        <w:rPr>
          <w:rFonts w:ascii="Times New Roman" w:eastAsia="Phetsarath OT" w:hAnsi="Times New Roman" w:cs="Times New Roman"/>
          <w:b/>
          <w:bCs/>
          <w:color w:val="auto"/>
          <w:sz w:val="24"/>
          <w:szCs w:val="32"/>
          <w:lang w:bidi="lo-LA"/>
        </w:rPr>
        <w:t>Criteria for Selecting Innovation</w:t>
      </w:r>
      <w:r>
        <w:rPr>
          <w:rFonts w:ascii="Times New Roman" w:eastAsia="Phetsarath OT" w:hAnsi="Times New Roman" w:cs="Times New Roman"/>
          <w:b/>
          <w:bCs/>
          <w:color w:val="auto"/>
          <w:sz w:val="24"/>
          <w:szCs w:val="32"/>
          <w:lang w:bidi="lo-LA"/>
        </w:rPr>
        <w:t xml:space="preserve"> to Utilizing </w:t>
      </w:r>
    </w:p>
    <w:p w:rsidR="00484A15" w:rsidRDefault="00484A15" w:rsidP="008C3A93">
      <w:pPr>
        <w:spacing w:line="240" w:lineRule="auto"/>
        <w:ind w:firstLine="567"/>
        <w:jc w:val="both"/>
        <w:rPr>
          <w:rFonts w:ascii="Phetsarath OT" w:eastAsia="Phetsarath OT" w:hAnsi="Phetsarath OT" w:cs="Phetsarath OT" w:hint="cs"/>
          <w:sz w:val="24"/>
          <w:szCs w:val="24"/>
          <w:lang w:bidi="lo-LA"/>
        </w:rPr>
      </w:pPr>
      <w:r w:rsidRPr="00B03E10">
        <w:rPr>
          <w:rFonts w:ascii="Phetsarath OT" w:eastAsia="Phetsarath OT" w:hAnsi="Phetsarath OT" w:cs="Phetsarath OT" w:hint="cs"/>
          <w:sz w:val="24"/>
          <w:szCs w:val="24"/>
          <w:cs/>
          <w:lang w:bidi="lo-LA"/>
        </w:rPr>
        <w:t>ກາ</w:t>
      </w:r>
      <w:r w:rsidR="00B03E10">
        <w:rPr>
          <w:rFonts w:ascii="Phetsarath OT" w:eastAsia="Phetsarath OT" w:hAnsi="Phetsarath OT" w:cs="Phetsarath OT" w:hint="cs"/>
          <w:sz w:val="24"/>
          <w:szCs w:val="24"/>
          <w:cs/>
          <w:lang w:bidi="lo-LA"/>
        </w:rPr>
        <w:t>ນນຳນະວັດຕະກຳທາງການສຶກສາໄປໃຊ້ໃນການແກ້ໄຂບັນຫາ ຫຼື ພັດທະນາການຮຽນການສອນໃຫ້ເກີດປະໂຫຍດສູງສຸດນັ້ນ ຈຳເປັນຢ່າງຍິ່ງຈະຕ້ອງພິຈາລະນາລັກສະນະຕ່າງໆ ຕໍ່ໄປນີ້</w:t>
      </w:r>
    </w:p>
    <w:p w:rsidR="00B03E10" w:rsidRDefault="00B03E10" w:rsidP="008C3A93">
      <w:pPr>
        <w:spacing w:line="240" w:lineRule="auto"/>
        <w:ind w:firstLine="567"/>
        <w:jc w:val="both"/>
        <w:rPr>
          <w:rFonts w:ascii="Phetsarath OT" w:eastAsia="Phetsarath OT" w:hAnsi="Phetsarath OT" w:cs="Phetsarath OT" w:hint="cs"/>
          <w:sz w:val="24"/>
          <w:szCs w:val="24"/>
          <w:lang w:bidi="lo-LA"/>
        </w:rPr>
      </w:pPr>
      <w:r>
        <w:rPr>
          <w:rFonts w:ascii="Phetsarath OT" w:eastAsia="Phetsarath OT" w:hAnsi="Phetsarath OT" w:cs="Phetsarath OT" w:hint="cs"/>
          <w:sz w:val="24"/>
          <w:szCs w:val="24"/>
          <w:cs/>
          <w:lang w:bidi="lo-LA"/>
        </w:rPr>
        <w:t>4.1 ເປັນນະວັດຕະກຳທີ່ບໍ່ຊັບຊ້ອນ</w:t>
      </w:r>
      <w:r w:rsidR="00313AE4">
        <w:rPr>
          <w:rFonts w:ascii="Phetsarath OT" w:eastAsia="Phetsarath OT" w:hAnsi="Phetsarath OT" w:cs="Phetsarath OT" w:hint="cs"/>
          <w:sz w:val="24"/>
          <w:szCs w:val="24"/>
          <w:cs/>
          <w:lang w:bidi="lo-LA"/>
        </w:rPr>
        <w:t xml:space="preserve"> ແລະ ຫຍຸ້ງຍາກເກີນໄປ, ງ່າຍ ແລະ ສະດວກ.</w:t>
      </w:r>
    </w:p>
    <w:p w:rsidR="00313AE4" w:rsidRDefault="00313AE4" w:rsidP="008C3A93">
      <w:pPr>
        <w:spacing w:line="240" w:lineRule="auto"/>
        <w:ind w:firstLine="567"/>
        <w:jc w:val="both"/>
        <w:rPr>
          <w:rFonts w:ascii="Phetsarath OT" w:eastAsia="Phetsarath OT" w:hAnsi="Phetsarath OT" w:cs="Phetsarath OT" w:hint="cs"/>
          <w:sz w:val="24"/>
          <w:szCs w:val="24"/>
          <w:lang w:bidi="lo-LA"/>
        </w:rPr>
      </w:pPr>
      <w:r>
        <w:rPr>
          <w:rFonts w:ascii="Phetsarath OT" w:eastAsia="Phetsarath OT" w:hAnsi="Phetsarath OT" w:cs="Phetsarath OT" w:hint="cs"/>
          <w:sz w:val="24"/>
          <w:szCs w:val="24"/>
          <w:cs/>
          <w:lang w:bidi="lo-LA"/>
        </w:rPr>
        <w:t xml:space="preserve">4.2 </w:t>
      </w:r>
      <w:r>
        <w:rPr>
          <w:rFonts w:ascii="Phetsarath OT" w:eastAsia="Phetsarath OT" w:hAnsi="Phetsarath OT" w:cs="Phetsarath OT" w:hint="cs"/>
          <w:sz w:val="24"/>
          <w:szCs w:val="24"/>
          <w:cs/>
          <w:lang w:bidi="lo-LA"/>
        </w:rPr>
        <w:t>ເປັນນະວັດຕະກຳທີ່ບໍ່</w:t>
      </w:r>
      <w:r>
        <w:rPr>
          <w:rFonts w:ascii="Phetsarath OT" w:eastAsia="Phetsarath OT" w:hAnsi="Phetsarath OT" w:cs="Phetsarath OT" w:hint="cs"/>
          <w:sz w:val="24"/>
          <w:szCs w:val="24"/>
          <w:cs/>
          <w:lang w:bidi="lo-LA"/>
        </w:rPr>
        <w:t>ເສຍຄ່າໃຊ້ຈ່າຍສູງຈົນເກີນໄປ.</w:t>
      </w:r>
    </w:p>
    <w:p w:rsidR="00313AE4" w:rsidRDefault="00313AE4" w:rsidP="008C3A93">
      <w:pPr>
        <w:spacing w:line="240" w:lineRule="auto"/>
        <w:ind w:firstLine="567"/>
        <w:jc w:val="both"/>
        <w:rPr>
          <w:rFonts w:ascii="Phetsarath OT" w:eastAsia="Phetsarath OT" w:hAnsi="Phetsarath OT" w:cs="Phetsarath OT"/>
          <w:sz w:val="24"/>
          <w:szCs w:val="24"/>
          <w:lang w:bidi="lo-LA"/>
        </w:rPr>
      </w:pPr>
      <w:r>
        <w:rPr>
          <w:rFonts w:ascii="Phetsarath OT" w:eastAsia="Phetsarath OT" w:hAnsi="Phetsarath OT" w:cs="Phetsarath OT" w:hint="cs"/>
          <w:sz w:val="24"/>
          <w:szCs w:val="24"/>
          <w:cs/>
          <w:lang w:bidi="lo-LA"/>
        </w:rPr>
        <w:t>4.3 ເປັນນະວັດຕະກຳທີ່ສຳເລັດຮູບ ອຳນວຍຄວາມສະດວກໃນການໃຊ້ງານ.</w:t>
      </w:r>
    </w:p>
    <w:p w:rsidR="00313AE4" w:rsidRDefault="00313AE4" w:rsidP="008C3A93">
      <w:pPr>
        <w:spacing w:line="240" w:lineRule="auto"/>
        <w:ind w:firstLine="567"/>
        <w:jc w:val="both"/>
        <w:rPr>
          <w:rFonts w:ascii="Phetsarath OT" w:eastAsia="Phetsarath OT" w:hAnsi="Phetsarath OT" w:cs="Phetsarath OT" w:hint="cs"/>
          <w:sz w:val="24"/>
          <w:szCs w:val="24"/>
          <w:lang w:bidi="lo-LA"/>
        </w:rPr>
      </w:pPr>
      <w:r>
        <w:rPr>
          <w:rFonts w:ascii="Phetsarath OT" w:eastAsia="Phetsarath OT" w:hAnsi="Phetsarath OT" w:cs="Phetsarath OT" w:hint="cs"/>
          <w:sz w:val="24"/>
          <w:szCs w:val="24"/>
          <w:cs/>
          <w:lang w:bidi="lo-LA"/>
        </w:rPr>
        <w:t xml:space="preserve">4.4 </w:t>
      </w:r>
      <w:r>
        <w:rPr>
          <w:rFonts w:ascii="Phetsarath OT" w:eastAsia="Phetsarath OT" w:hAnsi="Phetsarath OT" w:cs="Phetsarath OT" w:hint="cs"/>
          <w:sz w:val="24"/>
          <w:szCs w:val="24"/>
          <w:cs/>
          <w:lang w:bidi="lo-LA"/>
        </w:rPr>
        <w:t>ເປັນນະວັດຕະກຳທີ່ບໍ່</w:t>
      </w:r>
      <w:r>
        <w:rPr>
          <w:rFonts w:ascii="Phetsarath OT" w:eastAsia="Phetsarath OT" w:hAnsi="Phetsarath OT" w:cs="Phetsarath OT" w:hint="cs"/>
          <w:sz w:val="24"/>
          <w:szCs w:val="24"/>
          <w:cs/>
          <w:lang w:bidi="lo-LA"/>
        </w:rPr>
        <w:t>ກະທົບກະເທືອນບໍລິບົດຫຼາຍປານໃດ.</w:t>
      </w:r>
    </w:p>
    <w:p w:rsidR="00313AE4" w:rsidRDefault="00313AE4" w:rsidP="008C3A93">
      <w:pPr>
        <w:spacing w:line="240" w:lineRule="auto"/>
        <w:ind w:firstLine="567"/>
        <w:jc w:val="both"/>
        <w:rPr>
          <w:rFonts w:ascii="Phetsarath OT" w:eastAsia="Phetsarath OT" w:hAnsi="Phetsarath OT" w:cs="Phetsarath OT" w:hint="cs"/>
          <w:sz w:val="24"/>
          <w:szCs w:val="24"/>
          <w:lang w:bidi="lo-LA"/>
        </w:rPr>
      </w:pPr>
      <w:r>
        <w:rPr>
          <w:rFonts w:ascii="Phetsarath OT" w:eastAsia="Phetsarath OT" w:hAnsi="Phetsarath OT" w:cs="Phetsarath OT" w:hint="cs"/>
          <w:sz w:val="24"/>
          <w:szCs w:val="24"/>
          <w:cs/>
          <w:lang w:bidi="lo-LA"/>
        </w:rPr>
        <w:t xml:space="preserve">4.5 </w:t>
      </w:r>
      <w:r>
        <w:rPr>
          <w:rFonts w:ascii="Phetsarath OT" w:eastAsia="Phetsarath OT" w:hAnsi="Phetsarath OT" w:cs="Phetsarath OT" w:hint="cs"/>
          <w:sz w:val="24"/>
          <w:szCs w:val="24"/>
          <w:cs/>
          <w:lang w:bidi="lo-LA"/>
        </w:rPr>
        <w:t>ເປັນນະວັດຕະກຳທີ່ບໍ່</w:t>
      </w:r>
      <w:r>
        <w:rPr>
          <w:rFonts w:ascii="Phetsarath OT" w:eastAsia="Phetsarath OT" w:hAnsi="Phetsarath OT" w:cs="Phetsarath OT" w:hint="cs"/>
          <w:sz w:val="24"/>
          <w:szCs w:val="24"/>
          <w:cs/>
          <w:lang w:bidi="lo-LA"/>
        </w:rPr>
        <w:t>ມີຄົນກ່ຽວຂ້ອງຫຼາຍຈົນເກີນໄປ.</w:t>
      </w:r>
    </w:p>
    <w:p w:rsidR="00313AE4" w:rsidRDefault="00313AE4" w:rsidP="008C3A93">
      <w:pPr>
        <w:spacing w:line="240" w:lineRule="auto"/>
        <w:ind w:firstLine="567"/>
        <w:jc w:val="both"/>
        <w:rPr>
          <w:rFonts w:ascii="Phetsarath OT" w:eastAsia="Phetsarath OT" w:hAnsi="Phetsarath OT" w:cs="Phetsarath OT" w:hint="cs"/>
          <w:sz w:val="24"/>
          <w:szCs w:val="24"/>
          <w:lang w:bidi="lo-LA"/>
        </w:rPr>
      </w:pPr>
      <w:r>
        <w:rPr>
          <w:rFonts w:ascii="Phetsarath OT" w:eastAsia="Phetsarath OT" w:hAnsi="Phetsarath OT" w:cs="Phetsarath OT" w:hint="cs"/>
          <w:sz w:val="24"/>
          <w:szCs w:val="24"/>
          <w:cs/>
          <w:lang w:bidi="lo-LA"/>
        </w:rPr>
        <w:t>4.6 ເປັນນະວັດຕະກຳທີ່ໃຊ້ຜົນຊັດເຈນ.</w:t>
      </w:r>
    </w:p>
    <w:p w:rsidR="00313AE4" w:rsidRDefault="00313AE4" w:rsidP="008C3A93">
      <w:pPr>
        <w:spacing w:line="240" w:lineRule="auto"/>
        <w:ind w:firstLine="567"/>
        <w:jc w:val="both"/>
        <w:rPr>
          <w:rFonts w:ascii="Phetsarath OT" w:eastAsia="Phetsarath OT" w:hAnsi="Phetsarath OT" w:cs="Phetsarath OT" w:hint="cs"/>
          <w:sz w:val="24"/>
          <w:szCs w:val="24"/>
          <w:lang w:bidi="lo-LA"/>
        </w:rPr>
      </w:pPr>
      <w:r>
        <w:rPr>
          <w:rFonts w:ascii="Phetsarath OT" w:eastAsia="Phetsarath OT" w:hAnsi="Phetsarath OT" w:cs="Phetsarath OT" w:hint="cs"/>
          <w:sz w:val="24"/>
          <w:szCs w:val="24"/>
          <w:cs/>
          <w:lang w:bidi="lo-LA"/>
        </w:rPr>
        <w:t>ທ່ານ ກິດານັ້ນທ໌ ມະລິທອງ ໄດ້ສະເໜີແນະນຳວ່າ ການນຳນະວັດຕະກຳໄປໃຊ້ໃນການຈັດການຮຽນການສອນ ຜູ້ສອນຕ້ອງຄຳນຶງເຖິງສິ່ງຕ່າງໆ ດັ່ງນີ້</w:t>
      </w:r>
    </w:p>
    <w:p w:rsidR="00313AE4" w:rsidRPr="00313AE4" w:rsidRDefault="00313AE4" w:rsidP="00313AE4">
      <w:pPr>
        <w:pStyle w:val="ListParagraph"/>
        <w:numPr>
          <w:ilvl w:val="0"/>
          <w:numId w:val="21"/>
        </w:numPr>
        <w:tabs>
          <w:tab w:val="left" w:pos="851"/>
        </w:tabs>
        <w:spacing w:line="240" w:lineRule="auto"/>
        <w:ind w:left="0" w:firstLine="567"/>
        <w:jc w:val="both"/>
        <w:rPr>
          <w:rFonts w:ascii="Phetsarath OT" w:eastAsia="Phetsarath OT" w:hAnsi="Phetsarath OT" w:cs="Phetsarath OT" w:hint="cs"/>
          <w:sz w:val="24"/>
          <w:szCs w:val="24"/>
          <w:lang w:bidi="lo-LA"/>
        </w:rPr>
      </w:pPr>
      <w:r w:rsidRPr="00313AE4">
        <w:rPr>
          <w:rFonts w:ascii="Phetsarath OT" w:eastAsia="Phetsarath OT" w:hAnsi="Phetsarath OT" w:cs="Phetsarath OT" w:hint="cs"/>
          <w:sz w:val="24"/>
          <w:szCs w:val="24"/>
          <w:cs/>
          <w:lang w:bidi="lo-LA"/>
        </w:rPr>
        <w:t>ນະວັດຕະກຳທີ່ນຳມາໃຊ້ນັ້ນຕ້ອງມີຈຸດເດັ່ນທີ່ເຫັນໄດ້ຊັດເຈນກວ່າວັດຖຸອຸປະກອນ, ອຸປະກອນ, ຫຼື ວິທີການໃຊ້ຢູ່ໃນປັດຈຸບັນຫຼາຍໜ້ອຍພຽງໃດ.</w:t>
      </w:r>
    </w:p>
    <w:p w:rsidR="00313AE4" w:rsidRDefault="00313AE4" w:rsidP="00313AE4">
      <w:pPr>
        <w:pStyle w:val="ListParagraph"/>
        <w:numPr>
          <w:ilvl w:val="0"/>
          <w:numId w:val="21"/>
        </w:numPr>
        <w:tabs>
          <w:tab w:val="left" w:pos="851"/>
        </w:tabs>
        <w:spacing w:line="240" w:lineRule="auto"/>
        <w:ind w:left="0" w:firstLine="567"/>
        <w:jc w:val="both"/>
        <w:rPr>
          <w:rFonts w:ascii="Phetsarath OT" w:eastAsia="Phetsarath OT" w:hAnsi="Phetsarath OT" w:cs="Phetsarath OT"/>
          <w:sz w:val="24"/>
          <w:szCs w:val="24"/>
          <w:lang w:bidi="lo-LA"/>
        </w:rPr>
      </w:pPr>
      <w:r w:rsidRPr="00313AE4">
        <w:rPr>
          <w:rFonts w:ascii="Phetsarath OT" w:eastAsia="Phetsarath OT" w:hAnsi="Phetsarath OT" w:cs="Phetsarath OT" w:hint="cs"/>
          <w:sz w:val="24"/>
          <w:szCs w:val="24"/>
          <w:cs/>
          <w:lang w:bidi="lo-LA"/>
        </w:rPr>
        <w:t>ນະວັດຕະກຳນັ້ນມີຄວາມເໝາະສົມ ຫຼື ບໍ່ຂັດກັບລະບົບ ຫຼື ສະພາບທີ່ເປັນຢູ່.</w:t>
      </w:r>
    </w:p>
    <w:p w:rsidR="00313AE4" w:rsidRDefault="00313AE4" w:rsidP="00313AE4">
      <w:pPr>
        <w:pStyle w:val="ListParagraph"/>
        <w:numPr>
          <w:ilvl w:val="0"/>
          <w:numId w:val="21"/>
        </w:numPr>
        <w:tabs>
          <w:tab w:val="left" w:pos="851"/>
        </w:tabs>
        <w:spacing w:line="240" w:lineRule="auto"/>
        <w:ind w:left="0" w:firstLine="567"/>
        <w:jc w:val="both"/>
        <w:rPr>
          <w:rFonts w:ascii="Phetsarath OT" w:eastAsia="Phetsarath OT" w:hAnsi="Phetsarath OT" w:cs="Phetsarath OT" w:hint="cs"/>
          <w:sz w:val="24"/>
          <w:szCs w:val="24"/>
          <w:lang w:bidi="lo-LA"/>
        </w:rPr>
      </w:pPr>
      <w:r>
        <w:rPr>
          <w:rFonts w:ascii="Phetsarath OT" w:eastAsia="Phetsarath OT" w:hAnsi="Phetsarath OT" w:cs="Phetsarath OT" w:hint="cs"/>
          <w:sz w:val="24"/>
          <w:szCs w:val="24"/>
          <w:cs/>
          <w:lang w:bidi="lo-LA"/>
        </w:rPr>
        <w:lastRenderedPageBreak/>
        <w:t>ມີກໍລະນີວິໄຈ ຫຼື ການສຶກສາຢືນຢັນແນ່ນອນແລ້ວວ່າ ສາມາດນຳມາໃຊ້ໄດ້ດີໃນສະພາບການທີ່ຄ້າງເຄືອງກັນ.</w:t>
      </w:r>
    </w:p>
    <w:p w:rsidR="00943131" w:rsidRDefault="00313AE4" w:rsidP="00313AE4">
      <w:pPr>
        <w:pStyle w:val="ListParagraph"/>
        <w:numPr>
          <w:ilvl w:val="0"/>
          <w:numId w:val="21"/>
        </w:numPr>
        <w:tabs>
          <w:tab w:val="left" w:pos="851"/>
        </w:tabs>
        <w:spacing w:line="240" w:lineRule="auto"/>
        <w:ind w:left="0" w:firstLine="567"/>
        <w:jc w:val="both"/>
        <w:rPr>
          <w:rFonts w:ascii="Phetsarath OT" w:eastAsia="Phetsarath OT" w:hAnsi="Phetsarath OT" w:cs="Phetsarath OT"/>
          <w:sz w:val="24"/>
          <w:szCs w:val="24"/>
          <w:lang w:bidi="lo-LA"/>
        </w:rPr>
      </w:pPr>
      <w:r>
        <w:rPr>
          <w:rFonts w:ascii="Phetsarath OT" w:eastAsia="Phetsarath OT" w:hAnsi="Phetsarath OT" w:cs="Phetsarath OT" w:hint="cs"/>
          <w:sz w:val="24"/>
          <w:szCs w:val="24"/>
          <w:cs/>
          <w:lang w:bidi="lo-LA"/>
        </w:rPr>
        <w:t>ນະວັດຕະກຳນັ້ນມີຄວາມກ່ຽວຂ້ອງກັບຄວາມຕ້ອງການຂອງຜູ້ໃຊ້ສ່ວນໃຫຍ່ຢ່າງແທ້ຈິງ.</w:t>
      </w:r>
    </w:p>
    <w:p w:rsidR="00DA2D30" w:rsidRPr="00DA2D30" w:rsidRDefault="00DA2D30" w:rsidP="00DA2D30">
      <w:pPr>
        <w:tabs>
          <w:tab w:val="left" w:pos="851"/>
        </w:tabs>
        <w:spacing w:line="240" w:lineRule="auto"/>
        <w:jc w:val="both"/>
        <w:rPr>
          <w:rFonts w:ascii="Phetsarath OT" w:eastAsia="Phetsarath OT" w:hAnsi="Phetsarath OT" w:cs="Phetsarath OT" w:hint="cs"/>
          <w:sz w:val="24"/>
          <w:szCs w:val="24"/>
          <w:lang w:bidi="lo-LA"/>
        </w:rPr>
      </w:pPr>
    </w:p>
    <w:p w:rsidR="007B1B84" w:rsidRPr="00FA0BAE" w:rsidRDefault="00FA0BAE" w:rsidP="008D71DF">
      <w:pPr>
        <w:pStyle w:val="Heading1"/>
        <w:numPr>
          <w:ilvl w:val="0"/>
          <w:numId w:val="13"/>
        </w:numPr>
        <w:tabs>
          <w:tab w:val="left" w:pos="284"/>
        </w:tabs>
        <w:ind w:left="0" w:firstLine="0"/>
        <w:rPr>
          <w:rFonts w:ascii="Phetsarath OT" w:eastAsia="Phetsarath OT" w:hAnsi="Phetsarath OT" w:cs="Phetsarath OT"/>
          <w:b/>
          <w:bCs/>
          <w:color w:val="auto"/>
          <w:sz w:val="20"/>
          <w:szCs w:val="24"/>
          <w:lang w:bidi="lo-LA"/>
        </w:rPr>
      </w:pPr>
      <w:r>
        <w:rPr>
          <w:rFonts w:ascii="Phetsarath OT" w:eastAsia="Phetsarath OT" w:hAnsi="Phetsarath OT" w:cs="Phetsarath OT" w:hint="cs"/>
          <w:b/>
          <w:bCs/>
          <w:color w:val="auto"/>
          <w:sz w:val="20"/>
          <w:szCs w:val="24"/>
          <w:cs/>
          <w:lang w:bidi="lo-LA"/>
        </w:rPr>
        <w:t xml:space="preserve">ແນວຄິດກ່ຽວກັບການຈັດການຮຽນການສອນ </w:t>
      </w:r>
      <w:r w:rsidRPr="00FA0BAE">
        <w:rPr>
          <w:rFonts w:ascii="Times New Roman" w:eastAsia="Phetsarath OT" w:hAnsi="Times New Roman" w:cs="Times New Roman"/>
          <w:b/>
          <w:bCs/>
          <w:color w:val="auto"/>
          <w:sz w:val="24"/>
          <w:szCs w:val="32"/>
          <w:lang w:bidi="lo-LA"/>
        </w:rPr>
        <w:t>Concepts of Learning and Teaching</w:t>
      </w:r>
      <w:r w:rsidRPr="00FA0BAE">
        <w:rPr>
          <w:rFonts w:ascii="Phetsarath OT" w:eastAsia="Phetsarath OT" w:hAnsi="Phetsarath OT" w:cs="Phetsarath OT"/>
          <w:b/>
          <w:bCs/>
          <w:color w:val="auto"/>
          <w:sz w:val="24"/>
          <w:szCs w:val="32"/>
          <w:lang w:bidi="lo-LA"/>
        </w:rPr>
        <w:t xml:space="preserve"> </w:t>
      </w:r>
    </w:p>
    <w:p w:rsidR="00943131" w:rsidRDefault="00943131" w:rsidP="00754950">
      <w:pPr>
        <w:spacing w:line="240" w:lineRule="auto"/>
        <w:ind w:firstLine="284"/>
        <w:jc w:val="both"/>
        <w:rPr>
          <w:rFonts w:ascii="Phetsarath OT" w:eastAsia="Phetsarath OT" w:hAnsi="Phetsarath OT" w:cs="Phetsarath OT"/>
          <w:sz w:val="24"/>
          <w:szCs w:val="24"/>
          <w:lang w:bidi="lo-LA"/>
        </w:rPr>
      </w:pPr>
      <w:r w:rsidRPr="00FA0BAE">
        <w:rPr>
          <w:rFonts w:ascii="Phetsarath OT" w:eastAsia="Phetsarath OT" w:hAnsi="Phetsarath OT" w:cs="Phetsarath OT" w:hint="cs"/>
          <w:sz w:val="24"/>
          <w:szCs w:val="24"/>
          <w:cs/>
          <w:lang w:bidi="lo-LA"/>
        </w:rPr>
        <w:t>ແນວທາງເພື່ອສົ່ງເສີມໃນການເຮັດການວິໄຈຂອງນັກສຶກສາຄູວິທະຍາໄລຄູສະຫວັນນະເຂດ ສປປ. ລາວ ສາມາດສະຫຼຸບໄດ້ ດັ່ງນີ້:</w:t>
      </w:r>
    </w:p>
    <w:p w:rsidR="00FA0BAE" w:rsidRDefault="00FA0BAE" w:rsidP="00754950">
      <w:pPr>
        <w:spacing w:line="240" w:lineRule="auto"/>
        <w:ind w:firstLine="284"/>
        <w:jc w:val="both"/>
        <w:rPr>
          <w:rFonts w:ascii="Phetsarath OT" w:eastAsia="Phetsarath OT" w:hAnsi="Phetsarath OT" w:cs="Phetsarath OT" w:hint="cs"/>
          <w:sz w:val="24"/>
          <w:szCs w:val="24"/>
          <w:lang w:bidi="lo-LA"/>
        </w:rPr>
      </w:pPr>
      <w:r>
        <w:rPr>
          <w:rFonts w:ascii="Phetsarath OT" w:eastAsia="Phetsarath OT" w:hAnsi="Phetsarath OT" w:cs="Phetsarath OT" w:hint="cs"/>
          <w:sz w:val="24"/>
          <w:szCs w:val="24"/>
          <w:cs/>
          <w:lang w:bidi="lo-LA"/>
        </w:rPr>
        <w:t>ໃນການຈັດການຮຽນການສອນນັ້ນແບ່ງອອກເປັນ 2 ປະເພດ ຄື ການຮຽນການສອນທ່ີເນັ້ນຄູເປັນໃຈກາງ ແລະ ການຮຽນການສອນທີ່ເນັ້ນຜູ້ຮຽນເປັນໃຈກາງ ເຊິ່ງມີລາຍລະອຽດ ດັ່ງນີ້:</w:t>
      </w:r>
    </w:p>
    <w:p w:rsidR="00FA0BAE" w:rsidRPr="00FA0BAE" w:rsidRDefault="00FA0BAE" w:rsidP="00754950">
      <w:pPr>
        <w:spacing w:line="240" w:lineRule="auto"/>
        <w:ind w:firstLine="284"/>
        <w:jc w:val="both"/>
        <w:rPr>
          <w:rFonts w:ascii="Times New Roman" w:eastAsia="Phetsarath OT" w:hAnsi="Times New Roman" w:cs="Times New Roman"/>
          <w:b/>
          <w:bCs/>
          <w:sz w:val="24"/>
          <w:szCs w:val="24"/>
          <w:lang w:bidi="lo-LA"/>
        </w:rPr>
      </w:pPr>
      <w:r w:rsidRPr="00FA0BAE">
        <w:rPr>
          <w:rFonts w:ascii="Phetsarath OT" w:eastAsia="Phetsarath OT" w:hAnsi="Phetsarath OT" w:cs="Phetsarath OT" w:hint="cs"/>
          <w:b/>
          <w:bCs/>
          <w:sz w:val="24"/>
          <w:szCs w:val="24"/>
          <w:cs/>
          <w:lang w:bidi="lo-LA"/>
        </w:rPr>
        <w:t xml:space="preserve">5.1 ແນວຄິດການຮຽນການສອນທີ່ເນັ້ນຄູເປັນໃຈກາງ </w:t>
      </w:r>
      <w:r w:rsidRPr="00FA0BAE">
        <w:rPr>
          <w:rFonts w:ascii="Times New Roman" w:eastAsia="Phetsarath OT" w:hAnsi="Times New Roman" w:cs="Times New Roman"/>
          <w:b/>
          <w:bCs/>
          <w:sz w:val="24"/>
          <w:szCs w:val="24"/>
          <w:lang w:bidi="lo-LA"/>
        </w:rPr>
        <w:t>(Teacher-centered method)</w:t>
      </w:r>
    </w:p>
    <w:p w:rsidR="00FA0BAE" w:rsidRDefault="00FA0BAE" w:rsidP="00FA0BAE">
      <w:pPr>
        <w:spacing w:line="240" w:lineRule="auto"/>
        <w:ind w:firstLine="709"/>
        <w:jc w:val="both"/>
        <w:rPr>
          <w:rFonts w:ascii="Phetsarath OT" w:eastAsia="Phetsarath OT" w:hAnsi="Phetsarath OT" w:cs="Phetsarath OT" w:hint="cs"/>
          <w:sz w:val="24"/>
          <w:szCs w:val="24"/>
          <w:lang w:bidi="lo-LA"/>
        </w:rPr>
      </w:pPr>
      <w:r>
        <w:rPr>
          <w:rFonts w:ascii="Phetsarath OT" w:eastAsia="Phetsarath OT" w:hAnsi="Phetsarath OT" w:cs="Phetsarath OT" w:hint="cs"/>
          <w:sz w:val="24"/>
          <w:szCs w:val="24"/>
          <w:cs/>
          <w:lang w:bidi="lo-LA"/>
        </w:rPr>
        <w:t>ທ່ານ ທິດສະນາ ແຂມມະນີ ໄດ້ກ່າວວ່າ ຫຼັກການໃນການຈັດການຮຽນຮູ້ທີ່ເນັ້ນຄູເປັນໃຈກາງປະກອບດ້ວຍດັ່ງນີ້:</w:t>
      </w:r>
    </w:p>
    <w:p w:rsidR="00FA0BAE" w:rsidRDefault="00FA0BAE" w:rsidP="00FA0BAE">
      <w:pPr>
        <w:pStyle w:val="ListParagraph"/>
        <w:numPr>
          <w:ilvl w:val="0"/>
          <w:numId w:val="22"/>
        </w:numPr>
        <w:spacing w:line="240" w:lineRule="auto"/>
        <w:ind w:left="0" w:firstLine="1069"/>
        <w:jc w:val="both"/>
        <w:rPr>
          <w:rFonts w:ascii="Phetsarath OT" w:eastAsia="Phetsarath OT" w:hAnsi="Phetsarath OT" w:cs="Phetsarath OT" w:hint="cs"/>
          <w:sz w:val="24"/>
          <w:szCs w:val="24"/>
          <w:lang w:bidi="lo-LA"/>
        </w:rPr>
      </w:pPr>
      <w:r>
        <w:rPr>
          <w:rFonts w:ascii="Phetsarath OT" w:eastAsia="Phetsarath OT" w:hAnsi="Phetsarath OT" w:cs="Phetsarath OT" w:hint="cs"/>
          <w:sz w:val="24"/>
          <w:szCs w:val="24"/>
          <w:cs/>
          <w:lang w:bidi="lo-LA"/>
        </w:rPr>
        <w:t>ການຈັດການຮຽນການສອນທາງກົງແບບໃຊ້ຜົນການວິໄຈ (</w:t>
      </w:r>
      <w:r>
        <w:rPr>
          <w:rFonts w:ascii="Times New Roman" w:eastAsia="Phetsarath OT" w:hAnsi="Times New Roman" w:cs="Times New Roman"/>
          <w:sz w:val="24"/>
          <w:szCs w:val="24"/>
          <w:lang w:bidi="lo-LA"/>
        </w:rPr>
        <w:t>Research-based Direct Instruction</w:t>
      </w:r>
      <w:r>
        <w:rPr>
          <w:rFonts w:ascii="Phetsarath OT" w:eastAsia="Phetsarath OT" w:hAnsi="Phetsarath OT" w:cs="Phetsarath OT" w:hint="cs"/>
          <w:sz w:val="24"/>
          <w:szCs w:val="24"/>
          <w:cs/>
          <w:lang w:bidi="lo-LA"/>
        </w:rPr>
        <w:t>)</w:t>
      </w:r>
    </w:p>
    <w:p w:rsidR="00FA0BAE" w:rsidRPr="00FA0BAE" w:rsidRDefault="00FA0BAE" w:rsidP="00FA0BAE">
      <w:pPr>
        <w:pStyle w:val="ListParagraph"/>
        <w:numPr>
          <w:ilvl w:val="0"/>
          <w:numId w:val="22"/>
        </w:numPr>
        <w:spacing w:line="240" w:lineRule="auto"/>
        <w:ind w:left="0" w:firstLine="1069"/>
        <w:jc w:val="both"/>
        <w:rPr>
          <w:rFonts w:ascii="Phetsarath OT" w:eastAsia="Phetsarath OT" w:hAnsi="Phetsarath OT" w:cs="Phetsarath OT" w:hint="cs"/>
          <w:sz w:val="24"/>
          <w:szCs w:val="24"/>
          <w:cs/>
          <w:lang w:bidi="lo-LA"/>
        </w:rPr>
      </w:pPr>
      <w:r>
        <w:rPr>
          <w:rFonts w:ascii="Phetsarath OT" w:eastAsia="Phetsarath OT" w:hAnsi="Phetsarath OT" w:cs="Phetsarath OT" w:hint="cs"/>
          <w:sz w:val="24"/>
          <w:szCs w:val="24"/>
          <w:cs/>
          <w:lang w:bidi="lo-LA"/>
        </w:rPr>
        <w:t>ການຈັດການຮຽນການສອນທາງກົງແບບໃຊ້ທິດສະດີການຮຽນຮູ້ (</w:t>
      </w:r>
      <w:r>
        <w:rPr>
          <w:rFonts w:ascii="Times New Roman" w:eastAsia="Phetsarath OT" w:hAnsi="Times New Roman" w:cs="Times New Roman"/>
          <w:sz w:val="24"/>
          <w:szCs w:val="24"/>
          <w:lang w:bidi="lo-LA"/>
        </w:rPr>
        <w:t>Learning Theories-based Direct Instruction</w:t>
      </w:r>
      <w:r>
        <w:rPr>
          <w:rFonts w:ascii="Phetsarath OT" w:eastAsia="Phetsarath OT" w:hAnsi="Phetsarath OT" w:cs="Phetsarath OT" w:hint="cs"/>
          <w:sz w:val="24"/>
          <w:szCs w:val="24"/>
          <w:cs/>
          <w:lang w:bidi="lo-LA"/>
        </w:rPr>
        <w:t>).</w:t>
      </w:r>
    </w:p>
    <w:p w:rsidR="00FA0BAE" w:rsidRPr="00FA0BAE" w:rsidRDefault="00FA0BAE" w:rsidP="00754950">
      <w:pPr>
        <w:spacing w:line="240" w:lineRule="auto"/>
        <w:ind w:firstLine="284"/>
        <w:jc w:val="both"/>
        <w:rPr>
          <w:rFonts w:ascii="Times New Roman" w:eastAsia="Phetsarath OT" w:hAnsi="Times New Roman" w:cs="Times New Roman"/>
          <w:b/>
          <w:bCs/>
          <w:sz w:val="24"/>
          <w:szCs w:val="24"/>
          <w:lang w:bidi="lo-LA"/>
        </w:rPr>
      </w:pPr>
      <w:r w:rsidRPr="00FA0BAE">
        <w:rPr>
          <w:rFonts w:ascii="Phetsarath OT" w:eastAsia="Phetsarath OT" w:hAnsi="Phetsarath OT" w:cs="Phetsarath OT" w:hint="cs"/>
          <w:b/>
          <w:bCs/>
          <w:sz w:val="24"/>
          <w:szCs w:val="24"/>
          <w:cs/>
          <w:lang w:bidi="lo-LA"/>
        </w:rPr>
        <w:t>5.2  ແນວຄິດການຮຽນການສອນທີ່ເນັ້ນນັກຮຽນເປັນໃຈກາງ</w:t>
      </w:r>
      <w:r w:rsidRPr="00FA0BAE">
        <w:rPr>
          <w:rFonts w:ascii="Phetsarath OT" w:eastAsia="Phetsarath OT" w:hAnsi="Phetsarath OT" w:cs="Phetsarath OT"/>
          <w:b/>
          <w:bCs/>
          <w:sz w:val="24"/>
          <w:szCs w:val="24"/>
          <w:lang w:bidi="lo-LA"/>
        </w:rPr>
        <w:t xml:space="preserve"> </w:t>
      </w:r>
      <w:r w:rsidRPr="00FA0BAE">
        <w:rPr>
          <w:rFonts w:ascii="Times New Roman" w:eastAsia="Phetsarath OT" w:hAnsi="Times New Roman" w:cs="Times New Roman"/>
          <w:b/>
          <w:bCs/>
          <w:sz w:val="24"/>
          <w:szCs w:val="24"/>
          <w:lang w:bidi="lo-LA"/>
        </w:rPr>
        <w:t>(Student-centered method)</w:t>
      </w:r>
    </w:p>
    <w:p w:rsidR="00DA2D30" w:rsidRDefault="00FA0BAE" w:rsidP="00B1429F">
      <w:pPr>
        <w:pStyle w:val="ListParagraph"/>
        <w:numPr>
          <w:ilvl w:val="0"/>
          <w:numId w:val="23"/>
        </w:numPr>
        <w:spacing w:line="240" w:lineRule="auto"/>
        <w:ind w:left="0" w:firstLine="1200"/>
        <w:jc w:val="both"/>
        <w:rPr>
          <w:rFonts w:ascii="Phetsarath OT" w:eastAsia="Phetsarath OT" w:hAnsi="Phetsarath OT" w:cs="Phetsarath OT"/>
          <w:sz w:val="24"/>
          <w:szCs w:val="24"/>
          <w:lang w:bidi="lo-LA"/>
        </w:rPr>
      </w:pPr>
      <w:r w:rsidRPr="004046EB">
        <w:rPr>
          <w:rFonts w:ascii="Phetsarath OT" w:eastAsia="Phetsarath OT" w:hAnsi="Phetsarath OT" w:cs="Phetsarath OT" w:hint="cs"/>
          <w:b/>
          <w:bCs/>
          <w:sz w:val="24"/>
          <w:szCs w:val="24"/>
          <w:cs/>
          <w:lang w:bidi="lo-LA"/>
        </w:rPr>
        <w:t>ແບບເນັ້ນຜູ້ຮຽນ</w:t>
      </w:r>
      <w:r w:rsidR="00DA2D30">
        <w:rPr>
          <w:rFonts w:ascii="Phetsarath OT" w:eastAsia="Phetsarath OT" w:hAnsi="Phetsarath OT" w:cs="Phetsarath OT" w:hint="cs"/>
          <w:sz w:val="24"/>
          <w:szCs w:val="24"/>
          <w:cs/>
          <w:lang w:bidi="lo-LA"/>
        </w:rPr>
        <w:t xml:space="preserve"> ປະກອບດ້ວຍ </w:t>
      </w:r>
    </w:p>
    <w:p w:rsidR="00DA2D30" w:rsidRDefault="00FA0BAE" w:rsidP="00DA2D30">
      <w:pPr>
        <w:pStyle w:val="ListParagraph"/>
        <w:numPr>
          <w:ilvl w:val="1"/>
          <w:numId w:val="23"/>
        </w:numPr>
        <w:spacing w:line="240" w:lineRule="auto"/>
        <w:jc w:val="both"/>
        <w:rPr>
          <w:rFonts w:ascii="Phetsarath OT" w:eastAsia="Phetsarath OT" w:hAnsi="Phetsarath OT" w:cs="Phetsarath OT"/>
          <w:sz w:val="24"/>
          <w:szCs w:val="24"/>
          <w:lang w:bidi="lo-LA"/>
        </w:rPr>
      </w:pPr>
      <w:r>
        <w:rPr>
          <w:rFonts w:ascii="Phetsarath OT" w:eastAsia="Phetsarath OT" w:hAnsi="Phetsarath OT" w:cs="Phetsarath OT" w:hint="cs"/>
          <w:sz w:val="24"/>
          <w:szCs w:val="24"/>
          <w:cs/>
          <w:lang w:bidi="lo-LA"/>
        </w:rPr>
        <w:t>ການຈັດການຮຽນການສອນຕາມອັດຕາພາບ (</w:t>
      </w:r>
      <w:r w:rsidR="004046EB">
        <w:rPr>
          <w:rFonts w:ascii="Times New Roman" w:eastAsia="Phetsarath OT" w:hAnsi="Times New Roman" w:cs="Times New Roman"/>
          <w:sz w:val="24"/>
          <w:szCs w:val="24"/>
          <w:lang w:bidi="lo-LA"/>
        </w:rPr>
        <w:t>individual instruction</w:t>
      </w:r>
      <w:r w:rsidR="00DA2D30">
        <w:rPr>
          <w:rFonts w:ascii="Phetsarath OT" w:eastAsia="Phetsarath OT" w:hAnsi="Phetsarath OT" w:cs="Phetsarath OT" w:hint="cs"/>
          <w:sz w:val="24"/>
          <w:szCs w:val="24"/>
          <w:cs/>
          <w:lang w:bidi="lo-LA"/>
        </w:rPr>
        <w:t>)</w:t>
      </w:r>
    </w:p>
    <w:p w:rsidR="00FA0BAE" w:rsidRDefault="00FA0BAE" w:rsidP="00DA2D30">
      <w:pPr>
        <w:pStyle w:val="ListParagraph"/>
        <w:numPr>
          <w:ilvl w:val="1"/>
          <w:numId w:val="23"/>
        </w:numPr>
        <w:spacing w:line="240" w:lineRule="auto"/>
        <w:jc w:val="both"/>
        <w:rPr>
          <w:rFonts w:ascii="Phetsarath OT" w:eastAsia="Phetsarath OT" w:hAnsi="Phetsarath OT" w:cs="Phetsarath OT"/>
          <w:sz w:val="24"/>
          <w:szCs w:val="24"/>
          <w:lang w:bidi="lo-LA"/>
        </w:rPr>
      </w:pPr>
      <w:r>
        <w:rPr>
          <w:rFonts w:ascii="Phetsarath OT" w:eastAsia="Phetsarath OT" w:hAnsi="Phetsarath OT" w:cs="Phetsarath OT" w:hint="cs"/>
          <w:sz w:val="24"/>
          <w:szCs w:val="24"/>
          <w:cs/>
          <w:lang w:bidi="lo-LA"/>
        </w:rPr>
        <w:t>ການຈັດການຮຽນຮູ້ໂດຍຜູ້ຮຽນນຳຕົນເອງ (</w:t>
      </w:r>
      <w:r w:rsidR="004046EB">
        <w:rPr>
          <w:rFonts w:ascii="Times New Roman" w:eastAsia="Phetsarath OT" w:hAnsi="Times New Roman" w:cs="Times New Roman"/>
          <w:sz w:val="24"/>
          <w:szCs w:val="24"/>
          <w:lang w:bidi="lo-LA"/>
        </w:rPr>
        <w:t>self-direct learning</w:t>
      </w:r>
      <w:r>
        <w:rPr>
          <w:rFonts w:ascii="Phetsarath OT" w:eastAsia="Phetsarath OT" w:hAnsi="Phetsarath OT" w:cs="Phetsarath OT" w:hint="cs"/>
          <w:sz w:val="24"/>
          <w:szCs w:val="24"/>
          <w:cs/>
          <w:lang w:bidi="lo-LA"/>
        </w:rPr>
        <w:t>).</w:t>
      </w:r>
    </w:p>
    <w:p w:rsidR="00DA2D30" w:rsidRDefault="00FA0BAE" w:rsidP="00B1429F">
      <w:pPr>
        <w:pStyle w:val="ListParagraph"/>
        <w:numPr>
          <w:ilvl w:val="0"/>
          <w:numId w:val="23"/>
        </w:numPr>
        <w:spacing w:line="240" w:lineRule="auto"/>
        <w:ind w:left="0" w:firstLine="1200"/>
        <w:jc w:val="both"/>
        <w:rPr>
          <w:rFonts w:ascii="Phetsarath OT" w:eastAsia="Phetsarath OT" w:hAnsi="Phetsarath OT" w:cs="Phetsarath OT"/>
          <w:sz w:val="24"/>
          <w:szCs w:val="24"/>
          <w:lang w:bidi="lo-LA"/>
        </w:rPr>
      </w:pPr>
      <w:r w:rsidRPr="004046EB">
        <w:rPr>
          <w:rFonts w:ascii="Phetsarath OT" w:eastAsia="Phetsarath OT" w:hAnsi="Phetsarath OT" w:cs="Phetsarath OT" w:hint="cs"/>
          <w:b/>
          <w:bCs/>
          <w:sz w:val="24"/>
          <w:szCs w:val="24"/>
          <w:cs/>
          <w:lang w:bidi="lo-LA"/>
        </w:rPr>
        <w:t>ແບບເນັ້ນຄວາມຮູ້ຄວາມສາມາດ</w:t>
      </w:r>
      <w:r w:rsidR="00DA2D30">
        <w:rPr>
          <w:rFonts w:ascii="Phetsarath OT" w:eastAsia="Phetsarath OT" w:hAnsi="Phetsarath OT" w:cs="Phetsarath OT" w:hint="cs"/>
          <w:sz w:val="24"/>
          <w:szCs w:val="24"/>
          <w:cs/>
          <w:lang w:bidi="lo-LA"/>
        </w:rPr>
        <w:t xml:space="preserve"> ປະກອບດ້ວຍ </w:t>
      </w:r>
    </w:p>
    <w:p w:rsidR="00DA2D30" w:rsidRDefault="004046EB" w:rsidP="00DA2D30">
      <w:pPr>
        <w:pStyle w:val="ListParagraph"/>
        <w:numPr>
          <w:ilvl w:val="1"/>
          <w:numId w:val="23"/>
        </w:numPr>
        <w:spacing w:line="240" w:lineRule="auto"/>
        <w:jc w:val="both"/>
        <w:rPr>
          <w:rFonts w:ascii="Phetsarath OT" w:eastAsia="Phetsarath OT" w:hAnsi="Phetsarath OT" w:cs="Phetsarath OT"/>
          <w:sz w:val="24"/>
          <w:szCs w:val="24"/>
          <w:lang w:bidi="lo-LA"/>
        </w:rPr>
      </w:pPr>
      <w:r>
        <w:rPr>
          <w:rFonts w:ascii="Phetsarath OT" w:eastAsia="Phetsarath OT" w:hAnsi="Phetsarath OT" w:cs="Phetsarath OT" w:hint="cs"/>
          <w:sz w:val="24"/>
          <w:szCs w:val="24"/>
          <w:cs/>
          <w:lang w:bidi="lo-LA"/>
        </w:rPr>
        <w:t>ການຈັດການຮຽນຮູ້ແບບຮູ້ຈິງ (</w:t>
      </w:r>
      <w:r>
        <w:rPr>
          <w:rFonts w:ascii="Times New Roman" w:eastAsia="Phetsarath OT" w:hAnsi="Times New Roman" w:cs="Times New Roman"/>
          <w:sz w:val="24"/>
          <w:szCs w:val="24"/>
          <w:lang w:bidi="lo-LA"/>
        </w:rPr>
        <w:t>mastery learning</w:t>
      </w:r>
      <w:r w:rsidR="00DA2D30">
        <w:rPr>
          <w:rFonts w:ascii="Phetsarath OT" w:eastAsia="Phetsarath OT" w:hAnsi="Phetsarath OT" w:cs="Phetsarath OT" w:hint="cs"/>
          <w:sz w:val="24"/>
          <w:szCs w:val="24"/>
          <w:cs/>
          <w:lang w:bidi="lo-LA"/>
        </w:rPr>
        <w:t>)</w:t>
      </w:r>
    </w:p>
    <w:p w:rsidR="00DA2D30" w:rsidRDefault="004046EB" w:rsidP="00DA2D30">
      <w:pPr>
        <w:pStyle w:val="ListParagraph"/>
        <w:numPr>
          <w:ilvl w:val="1"/>
          <w:numId w:val="23"/>
        </w:numPr>
        <w:tabs>
          <w:tab w:val="left" w:pos="1985"/>
        </w:tabs>
        <w:spacing w:line="240" w:lineRule="auto"/>
        <w:ind w:left="0" w:firstLine="1494"/>
        <w:jc w:val="both"/>
        <w:rPr>
          <w:rFonts w:ascii="Phetsarath OT" w:eastAsia="Phetsarath OT" w:hAnsi="Phetsarath OT" w:cs="Phetsarath OT"/>
          <w:sz w:val="24"/>
          <w:szCs w:val="24"/>
          <w:lang w:bidi="lo-LA"/>
        </w:rPr>
      </w:pPr>
      <w:r>
        <w:rPr>
          <w:rFonts w:ascii="Phetsarath OT" w:eastAsia="Phetsarath OT" w:hAnsi="Phetsarath OT" w:cs="Phetsarath OT" w:hint="cs"/>
          <w:sz w:val="24"/>
          <w:szCs w:val="24"/>
          <w:cs/>
          <w:lang w:bidi="lo-LA"/>
        </w:rPr>
        <w:t>ການຈັດການຮຽນການສອນຮັບປະກັນຜົນ (</w:t>
      </w:r>
      <w:r>
        <w:rPr>
          <w:rFonts w:ascii="Times New Roman" w:eastAsia="Phetsarath OT" w:hAnsi="Times New Roman" w:cs="Times New Roman"/>
          <w:sz w:val="24"/>
          <w:szCs w:val="24"/>
          <w:lang w:bidi="lo-LA"/>
        </w:rPr>
        <w:t>verification teaching</w:t>
      </w:r>
      <w:r w:rsidR="00DA2D30">
        <w:rPr>
          <w:rFonts w:ascii="Phetsarath OT" w:eastAsia="Phetsarath OT" w:hAnsi="Phetsarath OT" w:cs="Phetsarath OT" w:hint="cs"/>
          <w:sz w:val="24"/>
          <w:szCs w:val="24"/>
          <w:cs/>
          <w:lang w:bidi="lo-LA"/>
        </w:rPr>
        <w:t>)</w:t>
      </w:r>
    </w:p>
    <w:p w:rsidR="00FA0BAE" w:rsidRDefault="004046EB" w:rsidP="00DA2D30">
      <w:pPr>
        <w:pStyle w:val="ListParagraph"/>
        <w:numPr>
          <w:ilvl w:val="1"/>
          <w:numId w:val="23"/>
        </w:numPr>
        <w:tabs>
          <w:tab w:val="left" w:pos="1985"/>
        </w:tabs>
        <w:spacing w:line="240" w:lineRule="auto"/>
        <w:ind w:left="0" w:firstLine="1494"/>
        <w:jc w:val="both"/>
        <w:rPr>
          <w:rFonts w:ascii="Phetsarath OT" w:eastAsia="Phetsarath OT" w:hAnsi="Phetsarath OT" w:cs="Phetsarath OT"/>
          <w:sz w:val="24"/>
          <w:szCs w:val="24"/>
          <w:lang w:bidi="lo-LA"/>
        </w:rPr>
      </w:pPr>
      <w:r>
        <w:rPr>
          <w:rFonts w:ascii="Phetsarath OT" w:eastAsia="Phetsarath OT" w:hAnsi="Phetsarath OT" w:cs="Phetsarath OT" w:hint="cs"/>
          <w:sz w:val="24"/>
          <w:szCs w:val="24"/>
          <w:cs/>
          <w:lang w:bidi="lo-LA"/>
        </w:rPr>
        <w:t>ການຈັດການຮຽນການສອນແບບເນັ້ນມະໂນທັດ (</w:t>
      </w:r>
      <w:r>
        <w:rPr>
          <w:rFonts w:ascii="Times New Roman" w:eastAsia="Phetsarath OT" w:hAnsi="Times New Roman" w:cs="Times New Roman"/>
          <w:sz w:val="24"/>
          <w:szCs w:val="24"/>
          <w:lang w:bidi="lo-LA"/>
        </w:rPr>
        <w:t>concept-based instruction</w:t>
      </w:r>
      <w:r>
        <w:rPr>
          <w:rFonts w:ascii="Phetsarath OT" w:eastAsia="Phetsarath OT" w:hAnsi="Phetsarath OT" w:cs="Phetsarath OT" w:hint="cs"/>
          <w:sz w:val="24"/>
          <w:szCs w:val="24"/>
          <w:cs/>
          <w:lang w:bidi="lo-LA"/>
        </w:rPr>
        <w:t>).</w:t>
      </w:r>
    </w:p>
    <w:p w:rsidR="00DA2D30" w:rsidRDefault="00FA0BAE" w:rsidP="00B1429F">
      <w:pPr>
        <w:pStyle w:val="ListParagraph"/>
        <w:numPr>
          <w:ilvl w:val="0"/>
          <w:numId w:val="23"/>
        </w:numPr>
        <w:spacing w:line="240" w:lineRule="auto"/>
        <w:ind w:left="0" w:firstLine="1200"/>
        <w:jc w:val="both"/>
        <w:rPr>
          <w:rFonts w:ascii="Phetsarath OT" w:eastAsia="Phetsarath OT" w:hAnsi="Phetsarath OT" w:cs="Phetsarath OT"/>
          <w:sz w:val="24"/>
          <w:szCs w:val="24"/>
          <w:lang w:bidi="lo-LA"/>
        </w:rPr>
      </w:pPr>
      <w:r w:rsidRPr="004046EB">
        <w:rPr>
          <w:rFonts w:ascii="Phetsarath OT" w:eastAsia="Phetsarath OT" w:hAnsi="Phetsarath OT" w:cs="Phetsarath OT" w:hint="cs"/>
          <w:b/>
          <w:bCs/>
          <w:sz w:val="24"/>
          <w:szCs w:val="24"/>
          <w:cs/>
          <w:lang w:bidi="lo-LA"/>
        </w:rPr>
        <w:t>ແບບເນັ້ນປະສົບການ</w:t>
      </w:r>
      <w:r w:rsidR="00DA2D30">
        <w:rPr>
          <w:rFonts w:ascii="Phetsarath OT" w:eastAsia="Phetsarath OT" w:hAnsi="Phetsarath OT" w:cs="Phetsarath OT" w:hint="cs"/>
          <w:sz w:val="24"/>
          <w:szCs w:val="24"/>
          <w:cs/>
          <w:lang w:bidi="lo-LA"/>
        </w:rPr>
        <w:t xml:space="preserve"> ປະກອບດ້ວຍ </w:t>
      </w:r>
    </w:p>
    <w:p w:rsidR="00DA2D30" w:rsidRDefault="004046EB" w:rsidP="00DA2D30">
      <w:pPr>
        <w:pStyle w:val="ListParagraph"/>
        <w:numPr>
          <w:ilvl w:val="1"/>
          <w:numId w:val="23"/>
        </w:numPr>
        <w:tabs>
          <w:tab w:val="left" w:pos="1985"/>
        </w:tabs>
        <w:spacing w:line="240" w:lineRule="auto"/>
        <w:ind w:left="0" w:firstLine="1494"/>
        <w:jc w:val="both"/>
        <w:rPr>
          <w:rFonts w:ascii="Phetsarath OT" w:eastAsia="Phetsarath OT" w:hAnsi="Phetsarath OT" w:cs="Phetsarath OT"/>
          <w:sz w:val="24"/>
          <w:szCs w:val="24"/>
          <w:lang w:bidi="lo-LA"/>
        </w:rPr>
      </w:pPr>
      <w:r>
        <w:rPr>
          <w:rFonts w:ascii="Phetsarath OT" w:eastAsia="Phetsarath OT" w:hAnsi="Phetsarath OT" w:cs="Phetsarath OT" w:hint="cs"/>
          <w:sz w:val="24"/>
          <w:szCs w:val="24"/>
          <w:cs/>
          <w:lang w:bidi="lo-LA"/>
        </w:rPr>
        <w:t>ການຈັດການຮຽນຮູ້ແບບຮັບໃຊ້ສັງຄົມ (</w:t>
      </w:r>
      <w:r>
        <w:rPr>
          <w:rFonts w:ascii="Times New Roman" w:eastAsia="Phetsarath OT" w:hAnsi="Times New Roman" w:cs="Times New Roman"/>
          <w:sz w:val="24"/>
          <w:szCs w:val="24"/>
          <w:lang w:bidi="lo-LA"/>
        </w:rPr>
        <w:t>service</w:t>
      </w:r>
      <w:r w:rsidR="00DA2D30">
        <w:rPr>
          <w:rFonts w:ascii="Phetsarath OT" w:eastAsia="Phetsarath OT" w:hAnsi="Phetsarath OT" w:cs="Phetsarath OT" w:hint="cs"/>
          <w:sz w:val="24"/>
          <w:szCs w:val="24"/>
          <w:cs/>
          <w:lang w:bidi="lo-LA"/>
        </w:rPr>
        <w:t>)</w:t>
      </w:r>
    </w:p>
    <w:p w:rsidR="00DA2D30" w:rsidRDefault="004046EB" w:rsidP="00DA2D30">
      <w:pPr>
        <w:pStyle w:val="ListParagraph"/>
        <w:numPr>
          <w:ilvl w:val="1"/>
          <w:numId w:val="23"/>
        </w:numPr>
        <w:tabs>
          <w:tab w:val="left" w:pos="1985"/>
        </w:tabs>
        <w:spacing w:line="240" w:lineRule="auto"/>
        <w:ind w:left="0" w:firstLine="1494"/>
        <w:jc w:val="both"/>
        <w:rPr>
          <w:rFonts w:ascii="Phetsarath OT" w:eastAsia="Phetsarath OT" w:hAnsi="Phetsarath OT" w:cs="Phetsarath OT"/>
          <w:sz w:val="24"/>
          <w:szCs w:val="24"/>
          <w:lang w:bidi="lo-LA"/>
        </w:rPr>
      </w:pPr>
      <w:r>
        <w:rPr>
          <w:rFonts w:ascii="Phetsarath OT" w:eastAsia="Phetsarath OT" w:hAnsi="Phetsarath OT" w:cs="Phetsarath OT" w:hint="cs"/>
          <w:sz w:val="24"/>
          <w:szCs w:val="24"/>
          <w:cs/>
          <w:lang w:bidi="lo-LA"/>
        </w:rPr>
        <w:t>ການຈັດການຮຽນຮູ້ແບບເນັ້ນປະສົບການ (</w:t>
      </w:r>
      <w:r w:rsidRPr="004046EB">
        <w:rPr>
          <w:rFonts w:ascii="Times New Roman" w:eastAsia="Phetsarath OT" w:hAnsi="Times New Roman" w:cs="Times New Roman"/>
          <w:sz w:val="24"/>
          <w:szCs w:val="24"/>
          <w:lang w:bidi="lo-LA"/>
        </w:rPr>
        <w:t>experiential learning</w:t>
      </w:r>
      <w:r w:rsidR="00DA2D30">
        <w:rPr>
          <w:rFonts w:ascii="Phetsarath OT" w:eastAsia="Phetsarath OT" w:hAnsi="Phetsarath OT" w:cs="Phetsarath OT" w:hint="cs"/>
          <w:sz w:val="24"/>
          <w:szCs w:val="24"/>
          <w:cs/>
          <w:lang w:bidi="lo-LA"/>
        </w:rPr>
        <w:t>)</w:t>
      </w:r>
    </w:p>
    <w:p w:rsidR="00FA0BAE" w:rsidRDefault="004046EB" w:rsidP="00DA2D30">
      <w:pPr>
        <w:pStyle w:val="ListParagraph"/>
        <w:numPr>
          <w:ilvl w:val="1"/>
          <w:numId w:val="23"/>
        </w:numPr>
        <w:tabs>
          <w:tab w:val="left" w:pos="1985"/>
        </w:tabs>
        <w:spacing w:line="240" w:lineRule="auto"/>
        <w:ind w:left="0" w:firstLine="1494"/>
        <w:jc w:val="both"/>
        <w:rPr>
          <w:rFonts w:ascii="Phetsarath OT" w:eastAsia="Phetsarath OT" w:hAnsi="Phetsarath OT" w:cs="Phetsarath OT" w:hint="cs"/>
          <w:sz w:val="24"/>
          <w:szCs w:val="24"/>
          <w:lang w:bidi="lo-LA"/>
        </w:rPr>
      </w:pPr>
      <w:r>
        <w:rPr>
          <w:rFonts w:ascii="Phetsarath OT" w:eastAsia="Phetsarath OT" w:hAnsi="Phetsarath OT" w:cs="Phetsarath OT" w:hint="cs"/>
          <w:sz w:val="24"/>
          <w:szCs w:val="24"/>
          <w:cs/>
          <w:lang w:bidi="lo-LA"/>
        </w:rPr>
        <w:t>ການຈັດການຮຽນຮູ້ຕາມສະພາບຈິງ (</w:t>
      </w:r>
      <w:r>
        <w:rPr>
          <w:rFonts w:ascii="Times New Roman" w:eastAsia="Phetsarath OT" w:hAnsi="Times New Roman" w:cs="Times New Roman"/>
          <w:sz w:val="24"/>
          <w:szCs w:val="24"/>
          <w:lang w:bidi="lo-LA"/>
        </w:rPr>
        <w:t>authentic learning</w:t>
      </w:r>
      <w:r>
        <w:rPr>
          <w:rFonts w:ascii="Phetsarath OT" w:eastAsia="Phetsarath OT" w:hAnsi="Phetsarath OT" w:cs="Phetsarath OT" w:hint="cs"/>
          <w:sz w:val="24"/>
          <w:szCs w:val="24"/>
          <w:cs/>
          <w:lang w:bidi="lo-LA"/>
        </w:rPr>
        <w:t>).</w:t>
      </w:r>
    </w:p>
    <w:p w:rsidR="00DA2D30" w:rsidRDefault="00FA0BAE" w:rsidP="00B1429F">
      <w:pPr>
        <w:pStyle w:val="ListParagraph"/>
        <w:numPr>
          <w:ilvl w:val="0"/>
          <w:numId w:val="23"/>
        </w:numPr>
        <w:spacing w:line="240" w:lineRule="auto"/>
        <w:ind w:left="0" w:firstLine="1200"/>
        <w:jc w:val="both"/>
        <w:rPr>
          <w:rFonts w:ascii="Phetsarath OT" w:eastAsia="Phetsarath OT" w:hAnsi="Phetsarath OT" w:cs="Phetsarath OT"/>
          <w:sz w:val="24"/>
          <w:szCs w:val="24"/>
          <w:lang w:bidi="lo-LA"/>
        </w:rPr>
      </w:pPr>
      <w:r w:rsidRPr="004046EB">
        <w:rPr>
          <w:rFonts w:ascii="Phetsarath OT" w:eastAsia="Phetsarath OT" w:hAnsi="Phetsarath OT" w:cs="Phetsarath OT" w:hint="cs"/>
          <w:b/>
          <w:bCs/>
          <w:sz w:val="24"/>
          <w:szCs w:val="24"/>
          <w:cs/>
          <w:lang w:bidi="lo-LA"/>
        </w:rPr>
        <w:t>ແບບເນັ້ນບັນຫາ</w:t>
      </w:r>
      <w:r w:rsidR="004046EB">
        <w:rPr>
          <w:rFonts w:ascii="Phetsarath OT" w:eastAsia="Phetsarath OT" w:hAnsi="Phetsarath OT" w:cs="Phetsarath OT"/>
          <w:sz w:val="24"/>
          <w:szCs w:val="24"/>
          <w:lang w:bidi="lo-LA"/>
        </w:rPr>
        <w:t xml:space="preserve"> </w:t>
      </w:r>
      <w:r w:rsidR="00DA2D30">
        <w:rPr>
          <w:rFonts w:ascii="Phetsarath OT" w:eastAsia="Phetsarath OT" w:hAnsi="Phetsarath OT" w:cs="Phetsarath OT" w:hint="cs"/>
          <w:sz w:val="24"/>
          <w:szCs w:val="24"/>
          <w:cs/>
          <w:lang w:bidi="lo-LA"/>
        </w:rPr>
        <w:t xml:space="preserve">ປະກອບດ້ວຍ </w:t>
      </w:r>
    </w:p>
    <w:p w:rsidR="00DA2D30" w:rsidRDefault="004046EB" w:rsidP="00DA2D30">
      <w:pPr>
        <w:pStyle w:val="ListParagraph"/>
        <w:numPr>
          <w:ilvl w:val="1"/>
          <w:numId w:val="23"/>
        </w:numPr>
        <w:tabs>
          <w:tab w:val="left" w:pos="1985"/>
        </w:tabs>
        <w:spacing w:line="240" w:lineRule="auto"/>
        <w:ind w:left="0" w:firstLine="1494"/>
        <w:jc w:val="both"/>
        <w:rPr>
          <w:rFonts w:ascii="Phetsarath OT" w:eastAsia="Phetsarath OT" w:hAnsi="Phetsarath OT" w:cs="Phetsarath OT"/>
          <w:sz w:val="24"/>
          <w:szCs w:val="24"/>
          <w:lang w:bidi="lo-LA"/>
        </w:rPr>
      </w:pPr>
      <w:r>
        <w:rPr>
          <w:rFonts w:ascii="Phetsarath OT" w:eastAsia="Phetsarath OT" w:hAnsi="Phetsarath OT" w:cs="Phetsarath OT" w:hint="cs"/>
          <w:sz w:val="24"/>
          <w:szCs w:val="24"/>
          <w:cs/>
          <w:lang w:bidi="lo-LA"/>
        </w:rPr>
        <w:lastRenderedPageBreak/>
        <w:t>ການຈັດການຮຽນການສອນໂດຍໃຊ້ບັນຫາເປັນຫຼັກ (</w:t>
      </w:r>
      <w:r>
        <w:rPr>
          <w:rFonts w:ascii="Times New Roman" w:eastAsia="Phetsarath OT" w:hAnsi="Times New Roman" w:cs="Times New Roman"/>
          <w:sz w:val="24"/>
          <w:szCs w:val="24"/>
          <w:lang w:bidi="lo-LA"/>
        </w:rPr>
        <w:t>problem-based instruction</w:t>
      </w:r>
      <w:r w:rsidR="00DA2D30">
        <w:rPr>
          <w:rFonts w:ascii="Phetsarath OT" w:eastAsia="Phetsarath OT" w:hAnsi="Phetsarath OT" w:cs="Phetsarath OT" w:hint="cs"/>
          <w:sz w:val="24"/>
          <w:szCs w:val="24"/>
          <w:cs/>
          <w:lang w:bidi="lo-LA"/>
        </w:rPr>
        <w:t xml:space="preserve">) </w:t>
      </w:r>
    </w:p>
    <w:p w:rsidR="00FA0BAE" w:rsidRDefault="004046EB" w:rsidP="00DA2D30">
      <w:pPr>
        <w:pStyle w:val="ListParagraph"/>
        <w:numPr>
          <w:ilvl w:val="1"/>
          <w:numId w:val="23"/>
        </w:numPr>
        <w:tabs>
          <w:tab w:val="left" w:pos="1985"/>
        </w:tabs>
        <w:spacing w:line="240" w:lineRule="auto"/>
        <w:ind w:left="0" w:firstLine="1494"/>
        <w:jc w:val="both"/>
        <w:rPr>
          <w:rFonts w:ascii="Phetsarath OT" w:eastAsia="Phetsarath OT" w:hAnsi="Phetsarath OT" w:cs="Phetsarath OT" w:hint="cs"/>
          <w:sz w:val="24"/>
          <w:szCs w:val="24"/>
          <w:lang w:bidi="lo-LA"/>
        </w:rPr>
      </w:pPr>
      <w:r>
        <w:rPr>
          <w:rFonts w:ascii="Phetsarath OT" w:eastAsia="Phetsarath OT" w:hAnsi="Phetsarath OT" w:cs="Phetsarath OT" w:hint="cs"/>
          <w:sz w:val="24"/>
          <w:szCs w:val="24"/>
          <w:cs/>
          <w:lang w:bidi="lo-LA"/>
        </w:rPr>
        <w:t>ການຈັດການຮຽນການສອນໂດຍໃຊ້ໂຄງການເປັນຫຼັກ (</w:t>
      </w:r>
      <w:r>
        <w:rPr>
          <w:rFonts w:ascii="Times New Roman" w:eastAsia="Phetsarath OT" w:hAnsi="Times New Roman" w:cs="Times New Roman"/>
          <w:sz w:val="24"/>
          <w:szCs w:val="24"/>
          <w:lang w:bidi="lo-LA"/>
        </w:rPr>
        <w:t>project-based instruction</w:t>
      </w:r>
      <w:r>
        <w:rPr>
          <w:rFonts w:ascii="Phetsarath OT" w:eastAsia="Phetsarath OT" w:hAnsi="Phetsarath OT" w:cs="Phetsarath OT" w:hint="cs"/>
          <w:sz w:val="24"/>
          <w:szCs w:val="24"/>
          <w:cs/>
          <w:lang w:bidi="lo-LA"/>
        </w:rPr>
        <w:t>).</w:t>
      </w:r>
    </w:p>
    <w:p w:rsidR="00DA2D30" w:rsidRDefault="00FA0BAE" w:rsidP="00B1429F">
      <w:pPr>
        <w:pStyle w:val="ListParagraph"/>
        <w:numPr>
          <w:ilvl w:val="0"/>
          <w:numId w:val="23"/>
        </w:numPr>
        <w:spacing w:line="240" w:lineRule="auto"/>
        <w:ind w:left="0" w:firstLine="1200"/>
        <w:jc w:val="both"/>
        <w:rPr>
          <w:rFonts w:ascii="Phetsarath OT" w:eastAsia="Phetsarath OT" w:hAnsi="Phetsarath OT" w:cs="Phetsarath OT"/>
          <w:sz w:val="24"/>
          <w:szCs w:val="24"/>
          <w:lang w:bidi="lo-LA"/>
        </w:rPr>
      </w:pPr>
      <w:r w:rsidRPr="004046EB">
        <w:rPr>
          <w:rFonts w:ascii="Phetsarath OT" w:eastAsia="Phetsarath OT" w:hAnsi="Phetsarath OT" w:cs="Phetsarath OT" w:hint="cs"/>
          <w:b/>
          <w:bCs/>
          <w:sz w:val="24"/>
          <w:szCs w:val="24"/>
          <w:cs/>
          <w:lang w:bidi="lo-LA"/>
        </w:rPr>
        <w:t>ແບບເນັ້ນທັກສະ</w:t>
      </w:r>
      <w:r w:rsidR="004046EB">
        <w:rPr>
          <w:rFonts w:ascii="Phetsarath OT" w:eastAsia="Phetsarath OT" w:hAnsi="Phetsarath OT" w:cs="Phetsarath OT"/>
          <w:sz w:val="24"/>
          <w:szCs w:val="24"/>
          <w:lang w:bidi="lo-LA"/>
        </w:rPr>
        <w:t xml:space="preserve"> </w:t>
      </w:r>
      <w:r w:rsidR="00DA2D30">
        <w:rPr>
          <w:rFonts w:ascii="Phetsarath OT" w:eastAsia="Phetsarath OT" w:hAnsi="Phetsarath OT" w:cs="Phetsarath OT" w:hint="cs"/>
          <w:sz w:val="24"/>
          <w:szCs w:val="24"/>
          <w:cs/>
          <w:lang w:bidi="lo-LA"/>
        </w:rPr>
        <w:t>ປະກອບດ້ວຍ</w:t>
      </w:r>
    </w:p>
    <w:p w:rsidR="00DA2D30" w:rsidRDefault="004046EB" w:rsidP="00DA2D30">
      <w:pPr>
        <w:pStyle w:val="ListParagraph"/>
        <w:numPr>
          <w:ilvl w:val="1"/>
          <w:numId w:val="23"/>
        </w:numPr>
        <w:tabs>
          <w:tab w:val="left" w:pos="1843"/>
        </w:tabs>
        <w:spacing w:line="240" w:lineRule="auto"/>
        <w:ind w:left="0" w:firstLine="1418"/>
        <w:rPr>
          <w:rFonts w:ascii="Phetsarath OT" w:eastAsia="Phetsarath OT" w:hAnsi="Phetsarath OT" w:cs="Phetsarath OT"/>
          <w:sz w:val="24"/>
          <w:szCs w:val="24"/>
          <w:lang w:bidi="lo-LA"/>
        </w:rPr>
      </w:pPr>
      <w:r>
        <w:rPr>
          <w:rFonts w:ascii="Phetsarath OT" w:eastAsia="Phetsarath OT" w:hAnsi="Phetsarath OT" w:cs="Phetsarath OT" w:hint="cs"/>
          <w:sz w:val="24"/>
          <w:szCs w:val="24"/>
          <w:cs/>
          <w:lang w:bidi="lo-LA"/>
        </w:rPr>
        <w:t>ການຈັດການຮຽນການສອນໂດຍເນັ້ນຂະບວນການສືບສ່ວນ (</w:t>
      </w:r>
      <w:r>
        <w:rPr>
          <w:rFonts w:ascii="Times New Roman" w:eastAsia="Phetsarath OT" w:hAnsi="Times New Roman" w:cs="DokChampa"/>
          <w:sz w:val="24"/>
          <w:szCs w:val="24"/>
          <w:lang w:bidi="lo-LA"/>
        </w:rPr>
        <w:t>inquiry-based instruction</w:t>
      </w:r>
      <w:r w:rsidR="00DA2D30">
        <w:rPr>
          <w:rFonts w:ascii="Phetsarath OT" w:eastAsia="Phetsarath OT" w:hAnsi="Phetsarath OT" w:cs="Phetsarath OT" w:hint="cs"/>
          <w:sz w:val="24"/>
          <w:szCs w:val="24"/>
          <w:cs/>
          <w:lang w:bidi="lo-LA"/>
        </w:rPr>
        <w:t>)</w:t>
      </w:r>
    </w:p>
    <w:p w:rsidR="00DA2D30" w:rsidRDefault="00DA2D30" w:rsidP="00DA2D30">
      <w:pPr>
        <w:pStyle w:val="ListParagraph"/>
        <w:numPr>
          <w:ilvl w:val="1"/>
          <w:numId w:val="23"/>
        </w:numPr>
        <w:tabs>
          <w:tab w:val="left" w:pos="1843"/>
        </w:tabs>
        <w:spacing w:line="240" w:lineRule="auto"/>
        <w:ind w:left="0" w:firstLine="1418"/>
        <w:rPr>
          <w:rFonts w:ascii="Phetsarath OT" w:eastAsia="Phetsarath OT" w:hAnsi="Phetsarath OT" w:cs="Phetsarath OT"/>
          <w:sz w:val="24"/>
          <w:szCs w:val="24"/>
          <w:lang w:bidi="lo-LA"/>
        </w:rPr>
      </w:pPr>
      <w:r>
        <w:rPr>
          <w:rFonts w:ascii="Phetsarath OT" w:eastAsia="Phetsarath OT" w:hAnsi="Phetsarath OT" w:cs="Phetsarath OT"/>
          <w:sz w:val="24"/>
          <w:szCs w:val="24"/>
          <w:lang w:bidi="lo-LA"/>
        </w:rPr>
        <w:t xml:space="preserve"> </w:t>
      </w:r>
      <w:r w:rsidR="004046EB">
        <w:rPr>
          <w:rFonts w:ascii="Phetsarath OT" w:eastAsia="Phetsarath OT" w:hAnsi="Phetsarath OT" w:cs="Phetsarath OT" w:hint="cs"/>
          <w:sz w:val="24"/>
          <w:szCs w:val="24"/>
          <w:cs/>
          <w:lang w:bidi="lo-LA"/>
        </w:rPr>
        <w:t>ການຈັດການຮຽນການສອນໂດຍເນັ້ນຂະບວນການຄິດ (</w:t>
      </w:r>
      <w:r w:rsidR="004046EB">
        <w:rPr>
          <w:rFonts w:ascii="Times New Roman" w:eastAsia="Phetsarath OT" w:hAnsi="Times New Roman" w:cs="Times New Roman"/>
          <w:sz w:val="24"/>
          <w:szCs w:val="24"/>
          <w:lang w:bidi="lo-LA"/>
        </w:rPr>
        <w:t>thinking process-oriented instruction</w:t>
      </w:r>
      <w:r>
        <w:rPr>
          <w:rFonts w:ascii="Phetsarath OT" w:eastAsia="Phetsarath OT" w:hAnsi="Phetsarath OT" w:cs="Phetsarath OT" w:hint="cs"/>
          <w:sz w:val="24"/>
          <w:szCs w:val="24"/>
          <w:cs/>
          <w:lang w:bidi="lo-LA"/>
        </w:rPr>
        <w:t>)</w:t>
      </w:r>
    </w:p>
    <w:p w:rsidR="00DA2D30" w:rsidRDefault="00DA2D30" w:rsidP="00DA2D30">
      <w:pPr>
        <w:pStyle w:val="ListParagraph"/>
        <w:numPr>
          <w:ilvl w:val="1"/>
          <w:numId w:val="23"/>
        </w:numPr>
        <w:tabs>
          <w:tab w:val="left" w:pos="1843"/>
        </w:tabs>
        <w:spacing w:line="240" w:lineRule="auto"/>
        <w:ind w:left="0" w:firstLine="1418"/>
        <w:rPr>
          <w:rFonts w:ascii="Phetsarath OT" w:eastAsia="Phetsarath OT" w:hAnsi="Phetsarath OT" w:cs="Phetsarath OT"/>
          <w:sz w:val="24"/>
          <w:szCs w:val="24"/>
          <w:lang w:bidi="lo-LA"/>
        </w:rPr>
      </w:pPr>
      <w:r>
        <w:rPr>
          <w:rFonts w:ascii="Phetsarath OT" w:eastAsia="Phetsarath OT" w:hAnsi="Phetsarath OT" w:cs="Phetsarath OT"/>
          <w:sz w:val="24"/>
          <w:szCs w:val="24"/>
          <w:lang w:bidi="lo-LA"/>
        </w:rPr>
        <w:t xml:space="preserve"> </w:t>
      </w:r>
      <w:r w:rsidR="004046EB">
        <w:rPr>
          <w:rFonts w:ascii="Phetsarath OT" w:eastAsia="Phetsarath OT" w:hAnsi="Phetsarath OT" w:cs="Phetsarath OT" w:hint="cs"/>
          <w:sz w:val="24"/>
          <w:szCs w:val="24"/>
          <w:cs/>
          <w:lang w:bidi="lo-LA"/>
        </w:rPr>
        <w:t>ການຈັດການຮຽນການສອນໂດຍເນັ້ນຂະບວນການກຸ່ມ (</w:t>
      </w:r>
      <w:r w:rsidR="004046EB">
        <w:rPr>
          <w:rFonts w:ascii="Times New Roman" w:eastAsia="Phetsarath OT" w:hAnsi="Times New Roman" w:cs="Times New Roman"/>
          <w:sz w:val="24"/>
          <w:szCs w:val="24"/>
          <w:lang w:bidi="lo-LA"/>
        </w:rPr>
        <w:t>group-process-oriented instruction</w:t>
      </w:r>
      <w:r>
        <w:rPr>
          <w:rFonts w:ascii="Phetsarath OT" w:eastAsia="Phetsarath OT" w:hAnsi="Phetsarath OT" w:cs="Phetsarath OT" w:hint="cs"/>
          <w:sz w:val="24"/>
          <w:szCs w:val="24"/>
          <w:cs/>
          <w:lang w:bidi="lo-LA"/>
        </w:rPr>
        <w:t>)</w:t>
      </w:r>
    </w:p>
    <w:p w:rsidR="00FA0BAE" w:rsidRDefault="00DA2D30" w:rsidP="00DA2D30">
      <w:pPr>
        <w:pStyle w:val="ListParagraph"/>
        <w:numPr>
          <w:ilvl w:val="1"/>
          <w:numId w:val="23"/>
        </w:numPr>
        <w:tabs>
          <w:tab w:val="left" w:pos="1843"/>
        </w:tabs>
        <w:spacing w:line="240" w:lineRule="auto"/>
        <w:ind w:left="0" w:firstLine="1418"/>
        <w:rPr>
          <w:rFonts w:ascii="Phetsarath OT" w:eastAsia="Phetsarath OT" w:hAnsi="Phetsarath OT" w:cs="Phetsarath OT" w:hint="cs"/>
          <w:sz w:val="24"/>
          <w:szCs w:val="24"/>
          <w:lang w:bidi="lo-LA"/>
        </w:rPr>
      </w:pPr>
      <w:r>
        <w:rPr>
          <w:rFonts w:ascii="Phetsarath OT" w:eastAsia="Phetsarath OT" w:hAnsi="Phetsarath OT" w:cs="Phetsarath OT"/>
          <w:sz w:val="24"/>
          <w:szCs w:val="24"/>
          <w:lang w:bidi="lo-LA"/>
        </w:rPr>
        <w:t xml:space="preserve"> </w:t>
      </w:r>
      <w:r w:rsidR="004046EB">
        <w:rPr>
          <w:rFonts w:ascii="Phetsarath OT" w:eastAsia="Phetsarath OT" w:hAnsi="Phetsarath OT" w:cs="Phetsarath OT" w:hint="cs"/>
          <w:sz w:val="24"/>
          <w:szCs w:val="24"/>
          <w:cs/>
          <w:lang w:bidi="lo-LA"/>
        </w:rPr>
        <w:t>ການຈັດການຮຽນການສອນໂດຍເນັ້ນຂະບວນການຮຽນຮູ້ດ້ວຍຕົນເອງ (</w:t>
      </w:r>
      <w:r w:rsidR="004046EB">
        <w:rPr>
          <w:rFonts w:ascii="Times New Roman" w:eastAsia="Phetsarath OT" w:hAnsi="Times New Roman" w:cs="Times New Roman"/>
          <w:sz w:val="24"/>
          <w:szCs w:val="24"/>
          <w:lang w:bidi="lo-LA"/>
        </w:rPr>
        <w:t>self-learning instruction</w:t>
      </w:r>
      <w:r w:rsidR="004046EB">
        <w:rPr>
          <w:rFonts w:ascii="Phetsarath OT" w:eastAsia="Phetsarath OT" w:hAnsi="Phetsarath OT" w:cs="Phetsarath OT" w:hint="cs"/>
          <w:sz w:val="24"/>
          <w:szCs w:val="24"/>
          <w:cs/>
          <w:lang w:bidi="lo-LA"/>
        </w:rPr>
        <w:t>).</w:t>
      </w:r>
    </w:p>
    <w:p w:rsidR="00DA2D30" w:rsidRDefault="00FA0BAE" w:rsidP="00B1429F">
      <w:pPr>
        <w:pStyle w:val="ListParagraph"/>
        <w:numPr>
          <w:ilvl w:val="0"/>
          <w:numId w:val="23"/>
        </w:numPr>
        <w:spacing w:line="240" w:lineRule="auto"/>
        <w:ind w:left="0" w:firstLine="1200"/>
        <w:jc w:val="both"/>
        <w:rPr>
          <w:rFonts w:ascii="Phetsarath OT" w:eastAsia="Phetsarath OT" w:hAnsi="Phetsarath OT" w:cs="Phetsarath OT"/>
          <w:sz w:val="24"/>
          <w:szCs w:val="24"/>
          <w:lang w:bidi="lo-LA"/>
        </w:rPr>
      </w:pPr>
      <w:r w:rsidRPr="00DA2D30">
        <w:rPr>
          <w:rFonts w:ascii="Phetsarath OT" w:eastAsia="Phetsarath OT" w:hAnsi="Phetsarath OT" w:cs="Phetsarath OT" w:hint="cs"/>
          <w:b/>
          <w:bCs/>
          <w:sz w:val="24"/>
          <w:szCs w:val="24"/>
          <w:cs/>
          <w:lang w:bidi="lo-LA"/>
        </w:rPr>
        <w:t>ແບບເນັ້ນການບູລະນາການ</w:t>
      </w:r>
      <w:r w:rsidR="00DA2D30">
        <w:rPr>
          <w:rFonts w:ascii="Phetsarath OT" w:eastAsia="Phetsarath OT" w:hAnsi="Phetsarath OT" w:cs="Phetsarath OT" w:hint="cs"/>
          <w:sz w:val="24"/>
          <w:szCs w:val="24"/>
          <w:cs/>
          <w:lang w:bidi="lo-LA"/>
        </w:rPr>
        <w:t xml:space="preserve"> ປະກອບດ້ວຍ</w:t>
      </w:r>
    </w:p>
    <w:p w:rsidR="00DA2D30" w:rsidRDefault="00B1429F" w:rsidP="00DA2D30">
      <w:pPr>
        <w:pStyle w:val="ListParagraph"/>
        <w:numPr>
          <w:ilvl w:val="1"/>
          <w:numId w:val="23"/>
        </w:numPr>
        <w:tabs>
          <w:tab w:val="left" w:pos="1985"/>
        </w:tabs>
        <w:spacing w:line="240" w:lineRule="auto"/>
        <w:ind w:left="0" w:firstLine="1494"/>
        <w:jc w:val="both"/>
        <w:rPr>
          <w:rFonts w:ascii="Phetsarath OT" w:eastAsia="Phetsarath OT" w:hAnsi="Phetsarath OT" w:cs="Phetsarath OT"/>
          <w:sz w:val="24"/>
          <w:szCs w:val="24"/>
          <w:lang w:bidi="lo-LA"/>
        </w:rPr>
      </w:pPr>
      <w:r>
        <w:rPr>
          <w:rFonts w:ascii="Phetsarath OT" w:eastAsia="Phetsarath OT" w:hAnsi="Phetsarath OT" w:cs="Phetsarath OT" w:hint="cs"/>
          <w:sz w:val="24"/>
          <w:szCs w:val="24"/>
          <w:cs/>
          <w:lang w:bidi="lo-LA"/>
        </w:rPr>
        <w:t>ການຈັດການຮຽນການສອນໂດຍໃຊ້ບົດຮຽນແບບໂປຣແກຣມ (</w:t>
      </w:r>
      <w:r>
        <w:rPr>
          <w:rFonts w:ascii="Times New Roman" w:eastAsia="Phetsarath OT" w:hAnsi="Times New Roman" w:cs="Times New Roman"/>
          <w:sz w:val="24"/>
          <w:szCs w:val="24"/>
          <w:lang w:bidi="lo-LA"/>
        </w:rPr>
        <w:t>programmed instruction</w:t>
      </w:r>
      <w:r>
        <w:rPr>
          <w:rFonts w:ascii="Phetsarath OT" w:eastAsia="Phetsarath OT" w:hAnsi="Phetsarath OT" w:cs="Phetsarath OT" w:hint="cs"/>
          <w:sz w:val="24"/>
          <w:szCs w:val="24"/>
          <w:cs/>
          <w:lang w:bidi="lo-LA"/>
        </w:rPr>
        <w:t>)</w:t>
      </w:r>
    </w:p>
    <w:p w:rsidR="00DA2D30" w:rsidRDefault="00B1429F" w:rsidP="00DA2D30">
      <w:pPr>
        <w:pStyle w:val="ListParagraph"/>
        <w:numPr>
          <w:ilvl w:val="1"/>
          <w:numId w:val="23"/>
        </w:numPr>
        <w:tabs>
          <w:tab w:val="left" w:pos="1985"/>
        </w:tabs>
        <w:spacing w:line="240" w:lineRule="auto"/>
        <w:ind w:left="0" w:firstLine="1494"/>
        <w:jc w:val="both"/>
        <w:rPr>
          <w:rFonts w:ascii="Phetsarath OT" w:eastAsia="Phetsarath OT" w:hAnsi="Phetsarath OT" w:cs="Phetsarath OT"/>
          <w:sz w:val="24"/>
          <w:szCs w:val="24"/>
          <w:lang w:bidi="lo-LA"/>
        </w:rPr>
      </w:pPr>
      <w:r>
        <w:rPr>
          <w:rFonts w:ascii="Phetsarath OT" w:eastAsia="Phetsarath OT" w:hAnsi="Phetsarath OT" w:cs="Phetsarath OT" w:hint="cs"/>
          <w:sz w:val="24"/>
          <w:szCs w:val="24"/>
          <w:cs/>
          <w:lang w:bidi="lo-LA"/>
        </w:rPr>
        <w:t>ການຈັດການຮຽນການສອນໂດຍໃຊ້ຄອມພີວເຕີ້ຊ່ວຍສອນ</w:t>
      </w:r>
      <w:r>
        <w:rPr>
          <w:rFonts w:ascii="Phetsarath OT" w:eastAsia="Phetsarath OT" w:hAnsi="Phetsarath OT" w:cs="Phetsarath OT"/>
          <w:sz w:val="24"/>
          <w:szCs w:val="24"/>
          <w:lang w:bidi="lo-LA"/>
        </w:rPr>
        <w:t>(</w:t>
      </w:r>
      <w:r>
        <w:rPr>
          <w:rFonts w:ascii="Times New Roman" w:eastAsia="Phetsarath OT" w:hAnsi="Times New Roman" w:cs="Times New Roman"/>
          <w:sz w:val="24"/>
          <w:szCs w:val="24"/>
          <w:lang w:bidi="lo-LA"/>
        </w:rPr>
        <w:t>computer-assisted instruction)</w:t>
      </w:r>
    </w:p>
    <w:p w:rsidR="00B1429F" w:rsidRDefault="00B1429F" w:rsidP="00DA2D30">
      <w:pPr>
        <w:pStyle w:val="ListParagraph"/>
        <w:numPr>
          <w:ilvl w:val="1"/>
          <w:numId w:val="23"/>
        </w:numPr>
        <w:tabs>
          <w:tab w:val="left" w:pos="1985"/>
        </w:tabs>
        <w:spacing w:line="240" w:lineRule="auto"/>
        <w:ind w:left="0" w:firstLine="1494"/>
        <w:jc w:val="both"/>
        <w:rPr>
          <w:rFonts w:ascii="Phetsarath OT" w:eastAsia="Phetsarath OT" w:hAnsi="Phetsarath OT" w:cs="Phetsarath OT"/>
          <w:sz w:val="24"/>
          <w:szCs w:val="24"/>
          <w:lang w:bidi="lo-LA"/>
        </w:rPr>
      </w:pPr>
      <w:r>
        <w:rPr>
          <w:rFonts w:ascii="Phetsarath OT" w:eastAsia="Phetsarath OT" w:hAnsi="Phetsarath OT" w:cs="Phetsarath OT" w:hint="cs"/>
          <w:sz w:val="24"/>
          <w:szCs w:val="24"/>
          <w:cs/>
          <w:lang w:bidi="lo-LA"/>
        </w:rPr>
        <w:t>ການຈັດການຮຽນການສອນໂດຍໃຊ້ເຄືອຂ່າຍເວີລ໌ດໄວຄ໌ເວບ (</w:t>
      </w:r>
      <w:r w:rsidRPr="00B1429F">
        <w:rPr>
          <w:rFonts w:ascii="Times New Roman" w:eastAsia="Phetsarath OT" w:hAnsi="Times New Roman" w:cs="Times New Roman"/>
          <w:sz w:val="24"/>
          <w:szCs w:val="24"/>
          <w:lang w:bidi="lo-LA"/>
        </w:rPr>
        <w:t>web-based instruction</w:t>
      </w:r>
      <w:r>
        <w:rPr>
          <w:rFonts w:ascii="Phetsarath OT" w:eastAsia="Phetsarath OT" w:hAnsi="Phetsarath OT" w:cs="Phetsarath OT" w:hint="cs"/>
          <w:sz w:val="24"/>
          <w:szCs w:val="24"/>
          <w:cs/>
          <w:lang w:bidi="lo-LA"/>
        </w:rPr>
        <w:t>).</w:t>
      </w:r>
    </w:p>
    <w:p w:rsidR="00DA2D30" w:rsidRDefault="00DA2D30" w:rsidP="00DA2D30">
      <w:pPr>
        <w:pStyle w:val="ListParagraph"/>
        <w:tabs>
          <w:tab w:val="left" w:pos="1985"/>
        </w:tabs>
        <w:spacing w:line="240" w:lineRule="auto"/>
        <w:ind w:left="1494"/>
        <w:jc w:val="both"/>
        <w:rPr>
          <w:rFonts w:ascii="Phetsarath OT" w:eastAsia="Phetsarath OT" w:hAnsi="Phetsarath OT" w:cs="Phetsarath OT"/>
          <w:sz w:val="24"/>
          <w:szCs w:val="24"/>
          <w:lang w:bidi="lo-LA"/>
        </w:rPr>
      </w:pPr>
    </w:p>
    <w:p w:rsidR="007F17D5" w:rsidRDefault="007F17D5" w:rsidP="007F17D5">
      <w:pPr>
        <w:pStyle w:val="ListParagraph"/>
        <w:spacing w:line="240" w:lineRule="auto"/>
        <w:ind w:left="0" w:firstLine="567"/>
        <w:jc w:val="both"/>
        <w:rPr>
          <w:rFonts w:ascii="Phetsarath OT" w:eastAsia="Phetsarath OT" w:hAnsi="Phetsarath OT" w:cs="Phetsarath OT"/>
          <w:sz w:val="24"/>
          <w:szCs w:val="24"/>
          <w:lang w:bidi="lo-LA"/>
        </w:rPr>
      </w:pPr>
      <w:r>
        <w:rPr>
          <w:rFonts w:ascii="Phetsarath OT" w:eastAsia="Phetsarath OT" w:hAnsi="Phetsarath OT" w:cs="Phetsarath OT" w:hint="cs"/>
          <w:sz w:val="24"/>
          <w:szCs w:val="24"/>
          <w:cs/>
          <w:lang w:bidi="lo-LA"/>
        </w:rPr>
        <w:t xml:space="preserve">ສ່ວນກະຊວງສຶກສາທິການ ແລະ ກິລາ (2003) ໄດ້ກຳນົດການຈັດການຮຽນການສອນທີ່ເນັ້ນນັກຮຽນເປັນໃຈກາງດ້ວຍວິທີການສອນແບບດາວ 5 ແຈ ດັ່ງນີ້: (1) ການໃຊ້ຄຳຖາມເພື່ອສົ່ງເສີມການຮຽນຮູ້ </w:t>
      </w:r>
      <w:r>
        <w:rPr>
          <w:rFonts w:ascii="Times New Roman" w:eastAsia="Phetsarath OT" w:hAnsi="Times New Roman" w:cs="DokChampa"/>
          <w:sz w:val="24"/>
          <w:szCs w:val="24"/>
          <w:lang w:bidi="lo-LA"/>
        </w:rPr>
        <w:t>(questions-based teaching)</w:t>
      </w:r>
      <w:r>
        <w:rPr>
          <w:rFonts w:ascii="Phetsarath OT" w:eastAsia="Phetsarath OT" w:hAnsi="Phetsarath OT" w:cs="Phetsarath OT" w:hint="cs"/>
          <w:sz w:val="24"/>
          <w:szCs w:val="24"/>
          <w:cs/>
          <w:lang w:bidi="lo-LA"/>
        </w:rPr>
        <w:t xml:space="preserve">, (2) ການໃຊ້ສື່ການຮຽນການສອນ </w:t>
      </w:r>
      <w:r w:rsidRPr="007F17D5">
        <w:rPr>
          <w:rFonts w:ascii="Times New Roman" w:eastAsia="Phetsarath OT" w:hAnsi="Times New Roman" w:cs="Times New Roman"/>
          <w:sz w:val="24"/>
          <w:szCs w:val="24"/>
          <w:cs/>
          <w:lang w:bidi="lo-LA"/>
        </w:rPr>
        <w:t>(</w:t>
      </w:r>
      <w:r w:rsidR="00882733">
        <w:rPr>
          <w:rFonts w:ascii="Times New Roman" w:eastAsia="Phetsarath OT" w:hAnsi="Times New Roman" w:cs="Times New Roman"/>
          <w:sz w:val="24"/>
          <w:szCs w:val="24"/>
          <w:lang w:bidi="lo-LA"/>
        </w:rPr>
        <w:t>materials-based teaching</w:t>
      </w:r>
      <w:r w:rsidRPr="007F17D5">
        <w:rPr>
          <w:rFonts w:ascii="Times New Roman" w:eastAsia="Phetsarath OT" w:hAnsi="Times New Roman" w:cs="Times New Roman"/>
          <w:sz w:val="24"/>
          <w:szCs w:val="24"/>
          <w:cs/>
          <w:lang w:bidi="lo-LA"/>
        </w:rPr>
        <w:t>)</w:t>
      </w:r>
      <w:r>
        <w:rPr>
          <w:rFonts w:ascii="Phetsarath OT" w:eastAsia="Phetsarath OT" w:hAnsi="Phetsarath OT" w:cs="Phetsarath OT" w:hint="cs"/>
          <w:sz w:val="24"/>
          <w:szCs w:val="24"/>
          <w:cs/>
          <w:lang w:bidi="lo-LA"/>
        </w:rPr>
        <w:t xml:space="preserve">, (3) ການສອນໂດຍການຈັດກຸ່ມ </w:t>
      </w:r>
      <w:r w:rsidRPr="007F17D5">
        <w:rPr>
          <w:rFonts w:ascii="Times New Roman" w:eastAsia="Phetsarath OT" w:hAnsi="Times New Roman" w:cs="Times New Roman"/>
          <w:sz w:val="24"/>
          <w:szCs w:val="24"/>
          <w:cs/>
          <w:lang w:bidi="lo-LA"/>
        </w:rPr>
        <w:t>(</w:t>
      </w:r>
      <w:r w:rsidR="00882733">
        <w:rPr>
          <w:rFonts w:ascii="Times New Roman" w:eastAsia="Phetsarath OT" w:hAnsi="Times New Roman" w:cs="Times New Roman"/>
          <w:sz w:val="24"/>
          <w:szCs w:val="24"/>
          <w:lang w:bidi="lo-LA"/>
        </w:rPr>
        <w:t>groups-based teaching</w:t>
      </w:r>
      <w:r w:rsidRPr="007F17D5">
        <w:rPr>
          <w:rFonts w:ascii="Times New Roman" w:eastAsia="Phetsarath OT" w:hAnsi="Times New Roman" w:cs="Times New Roman"/>
          <w:sz w:val="24"/>
          <w:szCs w:val="24"/>
          <w:cs/>
          <w:lang w:bidi="lo-LA"/>
        </w:rPr>
        <w:t>)</w:t>
      </w:r>
      <w:r>
        <w:rPr>
          <w:rFonts w:ascii="Phetsarath OT" w:eastAsia="Phetsarath OT" w:hAnsi="Phetsarath OT" w:cs="Phetsarath OT" w:hint="cs"/>
          <w:sz w:val="24"/>
          <w:szCs w:val="24"/>
          <w:cs/>
          <w:lang w:bidi="lo-LA"/>
        </w:rPr>
        <w:t xml:space="preserve">, (4) ການສອນໂດຍໃຊ້ກິດຈະກຳ </w:t>
      </w:r>
      <w:r w:rsidRPr="007F17D5">
        <w:rPr>
          <w:rFonts w:ascii="Times New Roman" w:eastAsia="Phetsarath OT" w:hAnsi="Times New Roman" w:cs="Times New Roman"/>
          <w:sz w:val="24"/>
          <w:szCs w:val="24"/>
          <w:cs/>
          <w:lang w:bidi="lo-LA"/>
        </w:rPr>
        <w:t>(</w:t>
      </w:r>
      <w:r w:rsidR="00882733">
        <w:rPr>
          <w:rFonts w:ascii="Times New Roman" w:eastAsia="Phetsarath OT" w:hAnsi="Times New Roman" w:cs="Times New Roman"/>
          <w:sz w:val="24"/>
          <w:szCs w:val="24"/>
          <w:lang w:bidi="lo-LA"/>
        </w:rPr>
        <w:t>activities-based teaching</w:t>
      </w:r>
      <w:r w:rsidRPr="007F17D5">
        <w:rPr>
          <w:rFonts w:ascii="Times New Roman" w:eastAsia="Phetsarath OT" w:hAnsi="Times New Roman" w:cs="Times New Roman"/>
          <w:sz w:val="24"/>
          <w:szCs w:val="24"/>
          <w:cs/>
          <w:lang w:bidi="lo-LA"/>
        </w:rPr>
        <w:t>)</w:t>
      </w:r>
      <w:r>
        <w:rPr>
          <w:rFonts w:ascii="Phetsarath OT" w:eastAsia="Phetsarath OT" w:hAnsi="Phetsarath OT" w:cs="Phetsarath OT" w:hint="cs"/>
          <w:sz w:val="24"/>
          <w:szCs w:val="24"/>
          <w:cs/>
          <w:lang w:bidi="lo-LA"/>
        </w:rPr>
        <w:t xml:space="preserve">, ແລະ (5) ການສອນໂດຍການນຳໄປໃຊ້ຈິງ </w:t>
      </w:r>
      <w:r w:rsidRPr="007F17D5">
        <w:rPr>
          <w:rFonts w:ascii="Times New Roman" w:eastAsia="Phetsarath OT" w:hAnsi="Times New Roman" w:cs="Times New Roman"/>
          <w:sz w:val="24"/>
          <w:szCs w:val="24"/>
          <w:cs/>
          <w:lang w:bidi="lo-LA"/>
        </w:rPr>
        <w:t>(</w:t>
      </w:r>
      <w:r w:rsidR="00882733">
        <w:rPr>
          <w:rFonts w:ascii="Times New Roman" w:eastAsia="Phetsarath OT" w:hAnsi="Times New Roman" w:cs="Times New Roman"/>
          <w:sz w:val="24"/>
          <w:szCs w:val="24"/>
          <w:lang w:bidi="lo-LA"/>
        </w:rPr>
        <w:t>application-based teaching</w:t>
      </w:r>
      <w:r w:rsidRPr="007F17D5">
        <w:rPr>
          <w:rFonts w:ascii="Times New Roman" w:eastAsia="Phetsarath OT" w:hAnsi="Times New Roman" w:cs="Times New Roman"/>
          <w:sz w:val="24"/>
          <w:szCs w:val="24"/>
          <w:cs/>
          <w:lang w:bidi="lo-LA"/>
        </w:rPr>
        <w:t>)</w:t>
      </w:r>
      <w:r>
        <w:rPr>
          <w:rFonts w:ascii="Phetsarath OT" w:eastAsia="Phetsarath OT" w:hAnsi="Phetsarath OT" w:cs="Phetsarath OT" w:hint="cs"/>
          <w:sz w:val="24"/>
          <w:szCs w:val="24"/>
          <w:cs/>
          <w:lang w:bidi="lo-LA"/>
        </w:rPr>
        <w:t xml:space="preserve">. </w:t>
      </w:r>
    </w:p>
    <w:p w:rsidR="00943131" w:rsidRDefault="00B1429F" w:rsidP="007F17D5">
      <w:pPr>
        <w:spacing w:line="240" w:lineRule="auto"/>
        <w:ind w:firstLine="567"/>
        <w:rPr>
          <w:rFonts w:ascii="Phetsarath OT" w:eastAsia="Phetsarath OT" w:hAnsi="Phetsarath OT" w:cs="Phetsarath OT"/>
          <w:sz w:val="24"/>
          <w:szCs w:val="24"/>
          <w:lang w:bidi="lo-LA"/>
        </w:rPr>
      </w:pPr>
      <w:r w:rsidRPr="00B1429F">
        <w:rPr>
          <w:rFonts w:ascii="Phetsarath OT" w:eastAsia="Phetsarath OT" w:hAnsi="Phetsarath OT" w:cs="Phetsarath OT" w:hint="cs"/>
          <w:sz w:val="24"/>
          <w:szCs w:val="24"/>
          <w:cs/>
          <w:lang w:bidi="lo-LA"/>
        </w:rPr>
        <w:t xml:space="preserve"> </w:t>
      </w:r>
      <w:r>
        <w:rPr>
          <w:rFonts w:ascii="Phetsarath OT" w:eastAsia="Phetsarath OT" w:hAnsi="Phetsarath OT" w:cs="Phetsarath OT" w:hint="cs"/>
          <w:sz w:val="24"/>
          <w:szCs w:val="24"/>
          <w:cs/>
          <w:lang w:bidi="lo-LA"/>
        </w:rPr>
        <w:t xml:space="preserve">ຫຼັກການ ແລະ ແນວຄິດໃນການຈັດການຮຽນການສອນທີ່ໄດ້ຮັບຄວາມນິຍົມເນັ້ໄປທາງດ້ານການຈັດການຮຽນຮູ້ແບບຢືດຜູ້ຮຽນເປັນສູນກາງ ແຕ່ຄູຄວນເລືອກຫຼັກການ ແລະ ວິທີການທີ່ເໝາະສົມກັບລັກສະນະຂອງເນື້ອຫາສາລະ ແລະ ວັດຖຸປະສົງຂອງບົດຮຽນເປັນເຄົ້າ. ເມື່ອເຂົ້າໃຈຳຄຳວ່າ </w:t>
      </w:r>
      <w:r>
        <w:rPr>
          <w:rFonts w:ascii="Phetsarath OT" w:eastAsia="Phetsarath OT" w:hAnsi="Phetsarath OT" w:cs="Phetsarath OT"/>
          <w:sz w:val="24"/>
          <w:szCs w:val="24"/>
          <w:lang w:bidi="lo-LA"/>
        </w:rPr>
        <w:t>“</w:t>
      </w:r>
      <w:r>
        <w:rPr>
          <w:rFonts w:ascii="Phetsarath OT" w:eastAsia="Phetsarath OT" w:hAnsi="Phetsarath OT" w:cs="Phetsarath OT" w:hint="cs"/>
          <w:sz w:val="24"/>
          <w:szCs w:val="24"/>
          <w:cs/>
          <w:lang w:bidi="lo-LA"/>
        </w:rPr>
        <w:t>ນະວັດຕະກຳ</w:t>
      </w:r>
      <w:r>
        <w:rPr>
          <w:rFonts w:ascii="Phetsarath OT" w:eastAsia="Phetsarath OT" w:hAnsi="Phetsarath OT" w:cs="Phetsarath OT"/>
          <w:sz w:val="24"/>
          <w:szCs w:val="24"/>
          <w:lang w:bidi="lo-LA"/>
        </w:rPr>
        <w:t>”</w:t>
      </w:r>
      <w:r>
        <w:rPr>
          <w:rFonts w:ascii="Phetsarath OT" w:eastAsia="Phetsarath OT" w:hAnsi="Phetsarath OT" w:cs="Phetsarath OT" w:hint="cs"/>
          <w:sz w:val="24"/>
          <w:szCs w:val="24"/>
          <w:cs/>
          <w:lang w:bidi="lo-LA"/>
        </w:rPr>
        <w:t xml:space="preserve"> ແລ້ ຕ້ອງສຶກສາທິດສະດີການຮຽນການສອນໃຫ້ເຂົ້າໃຈດ້ວຍ ເຊິ່ງມີລາຍລະອຽດດັ່ງນີ້</w:t>
      </w:r>
    </w:p>
    <w:p w:rsidR="00DA2D30" w:rsidRPr="007F17D5" w:rsidRDefault="00DA2D30" w:rsidP="007F17D5">
      <w:pPr>
        <w:spacing w:line="240" w:lineRule="auto"/>
        <w:ind w:firstLine="567"/>
        <w:rPr>
          <w:rFonts w:ascii="Phetsarath OT" w:eastAsia="Phetsarath OT" w:hAnsi="Phetsarath OT" w:cs="Phetsarath OT" w:hint="cs"/>
          <w:sz w:val="24"/>
          <w:szCs w:val="24"/>
          <w:lang w:bidi="lo-LA"/>
        </w:rPr>
      </w:pPr>
    </w:p>
    <w:p w:rsidR="007B1B84" w:rsidRPr="00882733" w:rsidRDefault="00882733" w:rsidP="008D71DF">
      <w:pPr>
        <w:pStyle w:val="Heading1"/>
        <w:numPr>
          <w:ilvl w:val="0"/>
          <w:numId w:val="13"/>
        </w:numPr>
        <w:ind w:left="284"/>
        <w:rPr>
          <w:rFonts w:ascii="Phetsarath OT" w:eastAsia="Phetsarath OT" w:hAnsi="Phetsarath OT" w:cs="Phetsarath OT"/>
          <w:b/>
          <w:bCs/>
          <w:color w:val="auto"/>
          <w:sz w:val="20"/>
          <w:szCs w:val="24"/>
          <w:lang w:bidi="lo-LA"/>
        </w:rPr>
      </w:pPr>
      <w:r>
        <w:rPr>
          <w:rFonts w:ascii="Phetsarath OT" w:eastAsia="Phetsarath OT" w:hAnsi="Phetsarath OT" w:cs="Phetsarath OT" w:hint="cs"/>
          <w:b/>
          <w:bCs/>
          <w:color w:val="auto"/>
          <w:sz w:val="20"/>
          <w:szCs w:val="24"/>
          <w:cs/>
          <w:lang w:bidi="lo-LA"/>
        </w:rPr>
        <w:lastRenderedPageBreak/>
        <w:t xml:space="preserve">ທິດສະດີການຮຽນຮູ້ </w:t>
      </w:r>
      <w:r w:rsidRPr="00882733">
        <w:rPr>
          <w:rFonts w:ascii="Times New Roman" w:eastAsia="Phetsarath OT" w:hAnsi="Times New Roman" w:cs="Times New Roman"/>
          <w:b/>
          <w:bCs/>
          <w:color w:val="auto"/>
          <w:sz w:val="24"/>
          <w:szCs w:val="32"/>
          <w:lang w:bidi="lo-LA"/>
        </w:rPr>
        <w:t>Learning Theories</w:t>
      </w:r>
    </w:p>
    <w:p w:rsidR="00882733" w:rsidRPr="00882733" w:rsidRDefault="00882733" w:rsidP="00882733">
      <w:pPr>
        <w:pStyle w:val="ListParagraph"/>
        <w:numPr>
          <w:ilvl w:val="1"/>
          <w:numId w:val="23"/>
        </w:numPr>
        <w:spacing w:line="240" w:lineRule="auto"/>
        <w:ind w:left="0" w:firstLine="284"/>
        <w:jc w:val="both"/>
        <w:rPr>
          <w:rFonts w:ascii="Phetsarath OT" w:eastAsia="Phetsarath OT" w:hAnsi="Phetsarath OT" w:cs="Phetsarath OT"/>
          <w:sz w:val="24"/>
          <w:szCs w:val="24"/>
          <w:lang w:bidi="lo-LA"/>
        </w:rPr>
      </w:pPr>
      <w:r w:rsidRPr="00DA2D30">
        <w:rPr>
          <w:rFonts w:ascii="Phetsarath OT" w:eastAsia="Phetsarath OT" w:hAnsi="Phetsarath OT" w:cs="Phetsarath OT" w:hint="cs"/>
          <w:b/>
          <w:bCs/>
          <w:sz w:val="24"/>
          <w:szCs w:val="24"/>
          <w:cs/>
          <w:lang w:bidi="lo-LA"/>
        </w:rPr>
        <w:t>ທິດສະດີການຮຽນຮູ້ດ້ານພຶດຕິກຳສາດ (</w:t>
      </w:r>
      <w:r w:rsidRPr="00DA2D30">
        <w:rPr>
          <w:rFonts w:ascii="Times New Roman" w:eastAsia="Phetsarath OT" w:hAnsi="Times New Roman" w:cs="Times New Roman"/>
          <w:b/>
          <w:bCs/>
          <w:sz w:val="24"/>
          <w:szCs w:val="24"/>
          <w:lang w:bidi="lo-LA"/>
        </w:rPr>
        <w:t>Behavioral Learning Theories</w:t>
      </w:r>
      <w:r w:rsidRPr="00DA2D30">
        <w:rPr>
          <w:rFonts w:ascii="Phetsarath OT" w:eastAsia="Phetsarath OT" w:hAnsi="Phetsarath OT" w:cs="Phetsarath OT" w:hint="cs"/>
          <w:b/>
          <w:bCs/>
          <w:sz w:val="24"/>
          <w:szCs w:val="24"/>
          <w:cs/>
          <w:lang w:bidi="lo-LA"/>
        </w:rPr>
        <w:t>)</w:t>
      </w:r>
      <w:r w:rsidRPr="00882733">
        <w:rPr>
          <w:rFonts w:ascii="Phetsarath OT" w:eastAsia="Phetsarath OT" w:hAnsi="Phetsarath OT" w:cs="Phetsarath OT" w:hint="cs"/>
          <w:sz w:val="24"/>
          <w:szCs w:val="24"/>
          <w:cs/>
          <w:lang w:bidi="lo-LA"/>
        </w:rPr>
        <w:t xml:space="preserve"> ຄື ການປ່ຽນແປງພຶດຕິກຳ ໂດຍ ທ່ານ ສະກີນເນີ (</w:t>
      </w:r>
      <w:r w:rsidRPr="00882733">
        <w:rPr>
          <w:rFonts w:ascii="Times New Roman" w:eastAsia="Phetsarath OT" w:hAnsi="Times New Roman" w:cs="Times New Roman"/>
          <w:sz w:val="24"/>
          <w:szCs w:val="24"/>
          <w:lang w:bidi="lo-LA"/>
        </w:rPr>
        <w:t>B.F. Skinner</w:t>
      </w:r>
      <w:r w:rsidRPr="00882733">
        <w:rPr>
          <w:rFonts w:ascii="Phetsarath OT" w:eastAsia="Phetsarath OT" w:hAnsi="Phetsarath OT" w:cs="Phetsarath OT" w:hint="cs"/>
          <w:sz w:val="24"/>
          <w:szCs w:val="24"/>
          <w:cs/>
          <w:lang w:bidi="lo-LA"/>
        </w:rPr>
        <w:t>) ໄດ້ສຶກສາກ່ຽວກັບທິດສະດີການວາງເງື່ອນໄຂການກະທຳໂດຍໃຊ້ການເສີມພະລັງ (</w:t>
      </w:r>
      <w:r w:rsidR="00C7038F">
        <w:rPr>
          <w:rFonts w:ascii="Times New Roman" w:eastAsia="Phetsarath OT" w:hAnsi="Times New Roman" w:cs="Times New Roman"/>
          <w:sz w:val="24"/>
          <w:szCs w:val="24"/>
          <w:lang w:bidi="lo-LA"/>
        </w:rPr>
        <w:t>reinforcement</w:t>
      </w:r>
      <w:r w:rsidRPr="00882733">
        <w:rPr>
          <w:rFonts w:ascii="Phetsarath OT" w:eastAsia="Phetsarath OT" w:hAnsi="Phetsarath OT" w:cs="Phetsarath OT" w:hint="cs"/>
          <w:sz w:val="24"/>
          <w:szCs w:val="24"/>
          <w:cs/>
          <w:lang w:bidi="lo-LA"/>
        </w:rPr>
        <w:t>) ເຊິ່ງຈະເຮັດໃຫ້ຜູ້ຮຽນເກີດການຮຽນຮູ້ ແລະ ປ່ຽນແປງພຶດຕິກຳ.</w:t>
      </w:r>
    </w:p>
    <w:p w:rsidR="00754950" w:rsidRDefault="00882733" w:rsidP="00882733">
      <w:pPr>
        <w:pStyle w:val="ListParagraph"/>
        <w:numPr>
          <w:ilvl w:val="1"/>
          <w:numId w:val="23"/>
        </w:numPr>
        <w:spacing w:line="240" w:lineRule="auto"/>
        <w:ind w:left="0" w:firstLine="284"/>
        <w:jc w:val="both"/>
        <w:rPr>
          <w:rFonts w:ascii="Phetsarath OT" w:eastAsia="Phetsarath OT" w:hAnsi="Phetsarath OT" w:cs="Phetsarath OT"/>
          <w:sz w:val="24"/>
          <w:szCs w:val="24"/>
          <w:lang w:bidi="lo-LA"/>
        </w:rPr>
      </w:pPr>
      <w:r w:rsidRPr="00DA2D30">
        <w:rPr>
          <w:rFonts w:ascii="Phetsarath OT" w:eastAsia="Phetsarath OT" w:hAnsi="Phetsarath OT" w:cs="Phetsarath OT" w:hint="cs"/>
          <w:b/>
          <w:bCs/>
          <w:sz w:val="24"/>
          <w:szCs w:val="24"/>
          <w:cs/>
          <w:lang w:bidi="lo-LA"/>
        </w:rPr>
        <w:t xml:space="preserve"> ທິດສະດີການເຊື່ອມໂຍງຂອງ ທ່ານ ທອຣ໌ນໂດຄ໌ (</w:t>
      </w:r>
      <w:r w:rsidR="00C7038F" w:rsidRPr="00DA2D30">
        <w:rPr>
          <w:rFonts w:ascii="Times New Roman" w:eastAsia="Phetsarath OT" w:hAnsi="Times New Roman" w:cs="Times New Roman"/>
          <w:b/>
          <w:bCs/>
          <w:sz w:val="24"/>
          <w:szCs w:val="24"/>
          <w:lang w:bidi="lo-LA"/>
        </w:rPr>
        <w:t>Thorndike’s Connectionism Theory</w:t>
      </w:r>
      <w:r>
        <w:rPr>
          <w:rFonts w:ascii="Phetsarath OT" w:eastAsia="Phetsarath OT" w:hAnsi="Phetsarath OT" w:cs="Phetsarath OT" w:hint="cs"/>
          <w:sz w:val="24"/>
          <w:szCs w:val="24"/>
          <w:cs/>
          <w:lang w:bidi="lo-LA"/>
        </w:rPr>
        <w:t>) ຈາກແນວຄິດທິດສະດີການເຊື່ອມໂຍງຂອງທ່ານ ທອຣ໌ນຟດຄ໌ ສາມາດສະຫຼຸບຫຼັກການຈັດການການຮຽນຮູ້ໄດ້ ດັ່ງນີ້:</w:t>
      </w:r>
    </w:p>
    <w:p w:rsidR="00C7038F" w:rsidRDefault="00C7038F" w:rsidP="00DA2D30">
      <w:pPr>
        <w:pStyle w:val="ListParagraph"/>
        <w:numPr>
          <w:ilvl w:val="0"/>
          <w:numId w:val="25"/>
        </w:numPr>
        <w:tabs>
          <w:tab w:val="left" w:pos="993"/>
        </w:tabs>
        <w:spacing w:line="240" w:lineRule="auto"/>
        <w:ind w:left="0" w:firstLine="567"/>
        <w:jc w:val="both"/>
        <w:rPr>
          <w:rFonts w:ascii="Phetsarath OT" w:eastAsia="Phetsarath OT" w:hAnsi="Phetsarath OT" w:cs="Phetsarath OT" w:hint="cs"/>
          <w:sz w:val="24"/>
          <w:szCs w:val="24"/>
          <w:lang w:bidi="lo-LA"/>
        </w:rPr>
      </w:pPr>
      <w:r>
        <w:rPr>
          <w:rFonts w:ascii="Phetsarath OT" w:eastAsia="Phetsarath OT" w:hAnsi="Phetsarath OT" w:cs="Phetsarath OT" w:hint="cs"/>
          <w:sz w:val="24"/>
          <w:szCs w:val="24"/>
          <w:cs/>
          <w:lang w:bidi="lo-LA"/>
        </w:rPr>
        <w:t>ຄູສອນຕ້ອງໃຫ້ຜູ້ຮຽນຕື່ນຕົວກ່ຽວກັບເປົ້າໝາຍຈາກການປະຕິບັດດ້ວຍການຝຶກຝົນດ້ວຍຕົນເອງ.</w:t>
      </w:r>
    </w:p>
    <w:p w:rsidR="00C7038F" w:rsidRDefault="00C7038F" w:rsidP="00DA2D30">
      <w:pPr>
        <w:pStyle w:val="ListParagraph"/>
        <w:numPr>
          <w:ilvl w:val="0"/>
          <w:numId w:val="25"/>
        </w:numPr>
        <w:tabs>
          <w:tab w:val="left" w:pos="993"/>
        </w:tabs>
        <w:spacing w:line="240" w:lineRule="auto"/>
        <w:ind w:left="0" w:firstLine="567"/>
        <w:jc w:val="both"/>
        <w:rPr>
          <w:rFonts w:ascii="Phetsarath OT" w:eastAsia="Phetsarath OT" w:hAnsi="Phetsarath OT" w:cs="Phetsarath OT" w:hint="cs"/>
          <w:sz w:val="24"/>
          <w:szCs w:val="24"/>
          <w:lang w:bidi="lo-LA"/>
        </w:rPr>
      </w:pPr>
      <w:r>
        <w:rPr>
          <w:rFonts w:ascii="Phetsarath OT" w:eastAsia="Phetsarath OT" w:hAnsi="Phetsarath OT" w:cs="Phetsarath OT" w:hint="cs"/>
          <w:sz w:val="24"/>
          <w:szCs w:val="24"/>
          <w:cs/>
          <w:lang w:bidi="lo-LA"/>
        </w:rPr>
        <w:t>ມີຂະບວນການສາທິດເພື່ອຝຶກທັກສະການຮຽນຮູ້ ແລະ ການແກ້ໄຂບັນຫາໄດ້.</w:t>
      </w:r>
    </w:p>
    <w:p w:rsidR="00C7038F" w:rsidRDefault="00C7038F" w:rsidP="00DA2D30">
      <w:pPr>
        <w:pStyle w:val="ListParagraph"/>
        <w:numPr>
          <w:ilvl w:val="0"/>
          <w:numId w:val="25"/>
        </w:numPr>
        <w:tabs>
          <w:tab w:val="left" w:pos="993"/>
        </w:tabs>
        <w:spacing w:line="240" w:lineRule="auto"/>
        <w:ind w:left="0" w:firstLine="567"/>
        <w:jc w:val="both"/>
        <w:rPr>
          <w:rFonts w:ascii="Phetsarath OT" w:eastAsia="Phetsarath OT" w:hAnsi="Phetsarath OT" w:cs="Phetsarath OT" w:hint="cs"/>
          <w:sz w:val="24"/>
          <w:szCs w:val="24"/>
          <w:lang w:bidi="lo-LA"/>
        </w:rPr>
      </w:pPr>
      <w:r>
        <w:rPr>
          <w:rFonts w:ascii="Phetsarath OT" w:eastAsia="Phetsarath OT" w:hAnsi="Phetsarath OT" w:cs="Phetsarath OT" w:hint="cs"/>
          <w:sz w:val="24"/>
          <w:szCs w:val="24"/>
          <w:cs/>
          <w:lang w:bidi="lo-LA"/>
        </w:rPr>
        <w:t>ຜູ້ຮຽນຕ້ອງມີບົດບາດໃນການຮຽນຮູ້ຢ່າງຕື່ນເຕັ້ນໂດຍໃຊ້ວິທີການສຶກສາ, ສຳຫຼວດ, ວິເຄາະ, ທົດລອງ ຈົນເກີດການຮຽນຮູ້.</w:t>
      </w:r>
    </w:p>
    <w:p w:rsidR="00C7038F" w:rsidRDefault="00C7038F" w:rsidP="00DA2D30">
      <w:pPr>
        <w:pStyle w:val="ListParagraph"/>
        <w:numPr>
          <w:ilvl w:val="0"/>
          <w:numId w:val="25"/>
        </w:numPr>
        <w:tabs>
          <w:tab w:val="left" w:pos="993"/>
        </w:tabs>
        <w:spacing w:line="240" w:lineRule="auto"/>
        <w:ind w:left="0" w:firstLine="567"/>
        <w:jc w:val="both"/>
        <w:rPr>
          <w:rFonts w:ascii="Phetsarath OT" w:eastAsia="Phetsarath OT" w:hAnsi="Phetsarath OT" w:cs="Phetsarath OT" w:hint="cs"/>
          <w:sz w:val="24"/>
          <w:szCs w:val="24"/>
          <w:lang w:bidi="lo-LA"/>
        </w:rPr>
      </w:pPr>
      <w:r>
        <w:rPr>
          <w:rFonts w:ascii="Phetsarath OT" w:eastAsia="Phetsarath OT" w:hAnsi="Phetsarath OT" w:cs="Phetsarath OT" w:hint="cs"/>
          <w:sz w:val="24"/>
          <w:szCs w:val="24"/>
          <w:cs/>
          <w:lang w:bidi="lo-LA"/>
        </w:rPr>
        <w:t>ຄູສອນຕ້ອງສ້າງບັນຍາກາດໃນການຮຽນຮູ້ເພື່ອເປີດໂອກາດໃຫ້ຜູ້ຮຽນຮຽນຮູ້ດ້ວຍຕົນເອງໂດຍຜ່ານນະວັດຕະກຳ ແລະ ເຕັກໂນໂລຢີໃໝ່ໆ.</w:t>
      </w:r>
    </w:p>
    <w:p w:rsidR="00C7038F" w:rsidRDefault="00C7038F" w:rsidP="00DA2D30">
      <w:pPr>
        <w:pStyle w:val="ListParagraph"/>
        <w:numPr>
          <w:ilvl w:val="0"/>
          <w:numId w:val="25"/>
        </w:numPr>
        <w:tabs>
          <w:tab w:val="left" w:pos="993"/>
        </w:tabs>
        <w:spacing w:line="240" w:lineRule="auto"/>
        <w:ind w:left="0" w:firstLine="567"/>
        <w:jc w:val="both"/>
        <w:rPr>
          <w:rFonts w:ascii="Phetsarath OT" w:eastAsia="Phetsarath OT" w:hAnsi="Phetsarath OT" w:cs="Phetsarath OT" w:hint="cs"/>
          <w:sz w:val="24"/>
          <w:szCs w:val="24"/>
          <w:lang w:bidi="lo-LA"/>
        </w:rPr>
      </w:pPr>
      <w:r>
        <w:rPr>
          <w:rFonts w:ascii="Phetsarath OT" w:eastAsia="Phetsarath OT" w:hAnsi="Phetsarath OT" w:cs="Phetsarath OT" w:hint="cs"/>
          <w:sz w:val="24"/>
          <w:szCs w:val="24"/>
          <w:cs/>
          <w:lang w:bidi="lo-LA"/>
        </w:rPr>
        <w:t>ຜູ້ຮຽນຕ້ອງມີໃຈຮັກໃນການຮຽນ, ດຸໝັ່ນ, ເອົາໃຈໃສ່, ແລະ ຕັ້ງໃຈຮຽນຢ່າງໃກ້ຊິດ ພ້ອມທີ່ຈະແກ້ໄຂ, ແລະ ປັບປຸງຕົນເອງ.</w:t>
      </w:r>
    </w:p>
    <w:p w:rsidR="00DA2D30" w:rsidRDefault="00DA2D30" w:rsidP="00C7038F">
      <w:pPr>
        <w:pStyle w:val="ListParagraph"/>
        <w:spacing w:line="240" w:lineRule="auto"/>
        <w:ind w:left="0" w:firstLine="567"/>
        <w:jc w:val="both"/>
        <w:rPr>
          <w:rFonts w:ascii="Phetsarath OT" w:eastAsia="Phetsarath OT" w:hAnsi="Phetsarath OT" w:cs="Phetsarath OT"/>
          <w:sz w:val="24"/>
          <w:szCs w:val="24"/>
          <w:lang w:bidi="lo-LA"/>
        </w:rPr>
      </w:pPr>
    </w:p>
    <w:p w:rsidR="00C7038F" w:rsidRDefault="00C7038F" w:rsidP="00C7038F">
      <w:pPr>
        <w:pStyle w:val="ListParagraph"/>
        <w:spacing w:line="240" w:lineRule="auto"/>
        <w:ind w:left="0" w:firstLine="567"/>
        <w:jc w:val="both"/>
        <w:rPr>
          <w:rFonts w:ascii="Phetsarath OT" w:eastAsia="Phetsarath OT" w:hAnsi="Phetsarath OT" w:cs="Phetsarath OT" w:hint="cs"/>
          <w:sz w:val="24"/>
          <w:szCs w:val="24"/>
          <w:lang w:bidi="lo-LA"/>
        </w:rPr>
      </w:pPr>
      <w:r>
        <w:rPr>
          <w:rFonts w:ascii="Phetsarath OT" w:eastAsia="Phetsarath OT" w:hAnsi="Phetsarath OT" w:cs="Phetsarath OT" w:hint="cs"/>
          <w:sz w:val="24"/>
          <w:szCs w:val="24"/>
          <w:cs/>
          <w:lang w:bidi="lo-LA"/>
        </w:rPr>
        <w:t xml:space="preserve">ດັ່ງຕົວຢ່າງ ນະວັດຕະກຳການຮຽນຮູ້ຈາກທິດສະດີສູ່ພາກປະຕິບັດຂອງໂຮງຮຽນວັດລາດສະນຸ່ ສັງກັດສຳນັກງານເຂດພື້ນທີ່ການສຶກສາປະຖົມປະທຸມທານີ ເຂດ 2 ໄດ້ນຳທິດສະດີ </w:t>
      </w:r>
      <w:r>
        <w:rPr>
          <w:rFonts w:ascii="Phetsarath OT" w:eastAsia="Phetsarath OT" w:hAnsi="Phetsarath OT" w:cs="Phetsarath OT"/>
          <w:sz w:val="24"/>
          <w:szCs w:val="24"/>
          <w:lang w:bidi="lo-LA"/>
        </w:rPr>
        <w:t xml:space="preserve">Constructivism </w:t>
      </w:r>
      <w:r>
        <w:rPr>
          <w:rFonts w:ascii="Phetsarath OT" w:eastAsia="Phetsarath OT" w:hAnsi="Phetsarath OT" w:cs="Phetsarath OT" w:hint="cs"/>
          <w:sz w:val="24"/>
          <w:szCs w:val="24"/>
          <w:cs/>
          <w:lang w:bidi="lo-LA"/>
        </w:rPr>
        <w:t>ມາໃຊ້ກັບລາຍວິຊາຕ່າງໆ ພາຍໃນສະຖານສຶກສາ ໂດຍເເບ່ງເປັນຂັ້ນຕອນ ແລະ ການພຶດ 5 ຂັ້ນຕອນ ດັ່ງນີ້</w:t>
      </w:r>
    </w:p>
    <w:p w:rsidR="00C7038F" w:rsidRDefault="00C7038F" w:rsidP="00C7038F">
      <w:pPr>
        <w:pStyle w:val="ListParagraph"/>
        <w:numPr>
          <w:ilvl w:val="0"/>
          <w:numId w:val="26"/>
        </w:numPr>
        <w:spacing w:line="240" w:lineRule="auto"/>
        <w:jc w:val="both"/>
        <w:rPr>
          <w:rFonts w:ascii="Phetsarath OT" w:eastAsia="Phetsarath OT" w:hAnsi="Phetsarath OT" w:cs="Phetsarath OT" w:hint="cs"/>
          <w:sz w:val="24"/>
          <w:szCs w:val="24"/>
          <w:lang w:bidi="lo-LA"/>
        </w:rPr>
      </w:pPr>
      <w:r>
        <w:rPr>
          <w:rFonts w:ascii="Phetsarath OT" w:eastAsia="Phetsarath OT" w:hAnsi="Phetsarath OT" w:cs="Phetsarath OT" w:hint="cs"/>
          <w:sz w:val="24"/>
          <w:szCs w:val="24"/>
          <w:cs/>
          <w:lang w:bidi="lo-LA"/>
        </w:rPr>
        <w:t xml:space="preserve">ຂັ້ນທີ 1 ການສ້າງແຮງບັນດານໃຈພາຍໃນຕົວຜູ້ຮຽນ </w:t>
      </w:r>
      <w:r w:rsidRPr="00C7038F">
        <w:rPr>
          <w:rFonts w:ascii="Times New Roman" w:eastAsia="Phetsarath OT" w:hAnsi="Times New Roman" w:cs="Times New Roman"/>
          <w:sz w:val="24"/>
          <w:szCs w:val="24"/>
          <w:cs/>
          <w:lang w:bidi="lo-LA"/>
        </w:rPr>
        <w:t>(</w:t>
      </w:r>
      <w:r w:rsidR="000D6524">
        <w:rPr>
          <w:rFonts w:ascii="Times New Roman" w:eastAsia="Phetsarath OT" w:hAnsi="Times New Roman" w:cs="Times New Roman"/>
          <w:sz w:val="24"/>
          <w:szCs w:val="24"/>
          <w:lang w:bidi="lo-LA"/>
        </w:rPr>
        <w:t>Inspiration</w:t>
      </w:r>
      <w:r w:rsidRPr="00C7038F">
        <w:rPr>
          <w:rFonts w:ascii="Times New Roman" w:eastAsia="Phetsarath OT" w:hAnsi="Times New Roman" w:cs="Times New Roman"/>
          <w:sz w:val="24"/>
          <w:szCs w:val="24"/>
          <w:cs/>
          <w:lang w:bidi="lo-LA"/>
        </w:rPr>
        <w:t>)</w:t>
      </w:r>
    </w:p>
    <w:p w:rsidR="00C7038F" w:rsidRDefault="00C7038F" w:rsidP="00C7038F">
      <w:pPr>
        <w:pStyle w:val="ListParagraph"/>
        <w:numPr>
          <w:ilvl w:val="0"/>
          <w:numId w:val="26"/>
        </w:numPr>
        <w:spacing w:line="240" w:lineRule="auto"/>
        <w:jc w:val="both"/>
        <w:rPr>
          <w:rFonts w:ascii="Phetsarath OT" w:eastAsia="Phetsarath OT" w:hAnsi="Phetsarath OT" w:cs="Phetsarath OT" w:hint="cs"/>
          <w:sz w:val="24"/>
          <w:szCs w:val="24"/>
          <w:lang w:bidi="lo-LA"/>
        </w:rPr>
      </w:pPr>
      <w:r>
        <w:rPr>
          <w:rFonts w:ascii="Phetsarath OT" w:eastAsia="Phetsarath OT" w:hAnsi="Phetsarath OT" w:cs="Phetsarath OT" w:hint="cs"/>
          <w:sz w:val="24"/>
          <w:szCs w:val="24"/>
          <w:cs/>
          <w:lang w:bidi="lo-LA"/>
        </w:rPr>
        <w:t>ຂັ້ນທີ 2 ກະຕຸ້ນໃຫ້ຢາກຮຽນຮູ້</w:t>
      </w:r>
      <w:r w:rsidRPr="00C7038F">
        <w:rPr>
          <w:rFonts w:ascii="Times New Roman" w:eastAsia="Phetsarath OT" w:hAnsi="Times New Roman" w:cs="Times New Roman"/>
          <w:sz w:val="24"/>
          <w:szCs w:val="24"/>
          <w:cs/>
          <w:lang w:bidi="lo-LA"/>
        </w:rPr>
        <w:t xml:space="preserve"> (</w:t>
      </w:r>
      <w:r w:rsidR="000D6524">
        <w:rPr>
          <w:rFonts w:ascii="Times New Roman" w:eastAsia="Phetsarath OT" w:hAnsi="Times New Roman" w:cs="Times New Roman"/>
          <w:sz w:val="24"/>
          <w:szCs w:val="24"/>
          <w:lang w:bidi="lo-LA"/>
        </w:rPr>
        <w:t>Curious</w:t>
      </w:r>
      <w:r w:rsidRPr="00C7038F">
        <w:rPr>
          <w:rFonts w:ascii="Times New Roman" w:eastAsia="Phetsarath OT" w:hAnsi="Times New Roman" w:cs="Times New Roman"/>
          <w:sz w:val="24"/>
          <w:szCs w:val="24"/>
          <w:cs/>
          <w:lang w:bidi="lo-LA"/>
        </w:rPr>
        <w:t>)</w:t>
      </w:r>
    </w:p>
    <w:p w:rsidR="00C7038F" w:rsidRDefault="00C7038F" w:rsidP="00C7038F">
      <w:pPr>
        <w:pStyle w:val="ListParagraph"/>
        <w:numPr>
          <w:ilvl w:val="0"/>
          <w:numId w:val="26"/>
        </w:numPr>
        <w:spacing w:line="240" w:lineRule="auto"/>
        <w:jc w:val="both"/>
        <w:rPr>
          <w:rFonts w:ascii="Phetsarath OT" w:eastAsia="Phetsarath OT" w:hAnsi="Phetsarath OT" w:cs="Phetsarath OT"/>
          <w:sz w:val="24"/>
          <w:szCs w:val="24"/>
          <w:lang w:bidi="lo-LA"/>
        </w:rPr>
      </w:pPr>
      <w:r>
        <w:rPr>
          <w:rFonts w:ascii="Phetsarath OT" w:eastAsia="Phetsarath OT" w:hAnsi="Phetsarath OT" w:cs="Phetsarath OT" w:hint="cs"/>
          <w:sz w:val="24"/>
          <w:szCs w:val="24"/>
          <w:cs/>
          <w:lang w:bidi="lo-LA"/>
        </w:rPr>
        <w:t xml:space="preserve">ຂັ້ນທີ 3 ລົງມືເຮັດກິດຈະກຳດ້ວຍຕົນເອງ </w:t>
      </w:r>
      <w:r w:rsidRPr="00C7038F">
        <w:rPr>
          <w:rFonts w:ascii="Times New Roman" w:eastAsia="Phetsarath OT" w:hAnsi="Times New Roman" w:cs="Times New Roman"/>
          <w:sz w:val="24"/>
          <w:szCs w:val="24"/>
          <w:cs/>
          <w:lang w:bidi="lo-LA"/>
        </w:rPr>
        <w:t>(</w:t>
      </w:r>
      <w:r w:rsidR="000D6524">
        <w:rPr>
          <w:rFonts w:ascii="Times New Roman" w:eastAsia="Phetsarath OT" w:hAnsi="Times New Roman" w:cs="Times New Roman"/>
          <w:sz w:val="24"/>
          <w:szCs w:val="24"/>
          <w:lang w:bidi="lo-LA"/>
        </w:rPr>
        <w:t>Action</w:t>
      </w:r>
      <w:r w:rsidRPr="00C7038F">
        <w:rPr>
          <w:rFonts w:ascii="Times New Roman" w:eastAsia="Phetsarath OT" w:hAnsi="Times New Roman" w:cs="Times New Roman"/>
          <w:sz w:val="24"/>
          <w:szCs w:val="24"/>
          <w:cs/>
          <w:lang w:bidi="lo-LA"/>
        </w:rPr>
        <w:t>)</w:t>
      </w:r>
    </w:p>
    <w:p w:rsidR="00C7038F" w:rsidRDefault="00C7038F" w:rsidP="00C7038F">
      <w:pPr>
        <w:pStyle w:val="ListParagraph"/>
        <w:numPr>
          <w:ilvl w:val="0"/>
          <w:numId w:val="26"/>
        </w:numPr>
        <w:spacing w:line="240" w:lineRule="auto"/>
        <w:jc w:val="both"/>
        <w:rPr>
          <w:rFonts w:ascii="Phetsarath OT" w:eastAsia="Phetsarath OT" w:hAnsi="Phetsarath OT" w:cs="Phetsarath OT"/>
          <w:sz w:val="24"/>
          <w:szCs w:val="24"/>
          <w:lang w:bidi="lo-LA"/>
        </w:rPr>
      </w:pPr>
      <w:r>
        <w:rPr>
          <w:rFonts w:ascii="Phetsarath OT" w:eastAsia="Phetsarath OT" w:hAnsi="Phetsarath OT" w:cs="Phetsarath OT" w:hint="cs"/>
          <w:sz w:val="24"/>
          <w:szCs w:val="24"/>
          <w:cs/>
          <w:lang w:bidi="lo-LA"/>
        </w:rPr>
        <w:t>ຂັ້ນທີ 4 ສ້າງອົງຄວາມຮູ້</w:t>
      </w:r>
      <w:r w:rsidRPr="00C7038F">
        <w:rPr>
          <w:rFonts w:ascii="Times New Roman" w:eastAsia="Phetsarath OT" w:hAnsi="Times New Roman" w:cs="Times New Roman"/>
          <w:sz w:val="24"/>
          <w:szCs w:val="24"/>
          <w:cs/>
          <w:lang w:bidi="lo-LA"/>
        </w:rPr>
        <w:t xml:space="preserve"> (</w:t>
      </w:r>
      <w:r w:rsidR="000D6524">
        <w:rPr>
          <w:rFonts w:ascii="Times New Roman" w:eastAsia="Phetsarath OT" w:hAnsi="Times New Roman" w:cs="Times New Roman"/>
          <w:sz w:val="24"/>
          <w:szCs w:val="24"/>
          <w:lang w:bidi="lo-LA"/>
        </w:rPr>
        <w:t>Knowledge</w:t>
      </w:r>
      <w:r w:rsidRPr="00C7038F">
        <w:rPr>
          <w:rFonts w:ascii="Times New Roman" w:eastAsia="Phetsarath OT" w:hAnsi="Times New Roman" w:cs="Times New Roman"/>
          <w:sz w:val="24"/>
          <w:szCs w:val="24"/>
          <w:cs/>
          <w:lang w:bidi="lo-LA"/>
        </w:rPr>
        <w:t>)</w:t>
      </w:r>
    </w:p>
    <w:p w:rsidR="00C7038F" w:rsidRDefault="00C7038F" w:rsidP="00C7038F">
      <w:pPr>
        <w:pStyle w:val="ListParagraph"/>
        <w:numPr>
          <w:ilvl w:val="0"/>
          <w:numId w:val="26"/>
        </w:numPr>
        <w:spacing w:line="240" w:lineRule="auto"/>
        <w:jc w:val="both"/>
        <w:rPr>
          <w:rFonts w:ascii="Phetsarath OT" w:eastAsia="Phetsarath OT" w:hAnsi="Phetsarath OT" w:cs="Phetsarath OT" w:hint="cs"/>
          <w:sz w:val="24"/>
          <w:szCs w:val="24"/>
          <w:lang w:bidi="lo-LA"/>
        </w:rPr>
      </w:pPr>
      <w:r>
        <w:rPr>
          <w:rFonts w:ascii="Phetsarath OT" w:eastAsia="Phetsarath OT" w:hAnsi="Phetsarath OT" w:cs="Phetsarath OT" w:hint="cs"/>
          <w:sz w:val="24"/>
          <w:szCs w:val="24"/>
          <w:cs/>
          <w:lang w:bidi="lo-LA"/>
        </w:rPr>
        <w:t xml:space="preserve">ຂັ້ນທີ 5 ນຳອົງຄວາມຮູ້ສູ່ສັງຄົມແຫ່ງການຮຽນຮູ້ </w:t>
      </w:r>
      <w:r w:rsidRPr="00C7038F">
        <w:rPr>
          <w:rFonts w:ascii="Times New Roman" w:eastAsia="Phetsarath OT" w:hAnsi="Times New Roman" w:cs="Times New Roman"/>
          <w:sz w:val="24"/>
          <w:szCs w:val="24"/>
          <w:cs/>
          <w:lang w:bidi="lo-LA"/>
        </w:rPr>
        <w:t>(</w:t>
      </w:r>
      <w:r w:rsidR="000D6524">
        <w:rPr>
          <w:rFonts w:ascii="Times New Roman" w:eastAsia="Phetsarath OT" w:hAnsi="Times New Roman" w:cs="Times New Roman"/>
          <w:sz w:val="24"/>
          <w:szCs w:val="24"/>
          <w:lang w:bidi="lo-LA"/>
        </w:rPr>
        <w:t>Exhibition</w:t>
      </w:r>
      <w:r w:rsidRPr="00C7038F">
        <w:rPr>
          <w:rFonts w:ascii="Times New Roman" w:eastAsia="Phetsarath OT" w:hAnsi="Times New Roman" w:cs="Times New Roman"/>
          <w:sz w:val="24"/>
          <w:szCs w:val="24"/>
          <w:cs/>
          <w:lang w:bidi="lo-LA"/>
        </w:rPr>
        <w:t>)</w:t>
      </w:r>
    </w:p>
    <w:p w:rsidR="00DA2D30" w:rsidRDefault="00DA2D30" w:rsidP="00C7038F">
      <w:pPr>
        <w:spacing w:line="240" w:lineRule="auto"/>
        <w:ind w:firstLine="567"/>
        <w:jc w:val="both"/>
        <w:rPr>
          <w:rFonts w:ascii="Phetsarath OT" w:eastAsia="Phetsarath OT" w:hAnsi="Phetsarath OT" w:cs="Phetsarath OT"/>
          <w:sz w:val="24"/>
          <w:szCs w:val="24"/>
          <w:lang w:bidi="lo-LA"/>
        </w:rPr>
      </w:pPr>
    </w:p>
    <w:p w:rsidR="00C7038F" w:rsidRDefault="000D6524" w:rsidP="00C7038F">
      <w:pPr>
        <w:spacing w:line="240" w:lineRule="auto"/>
        <w:ind w:firstLine="567"/>
        <w:jc w:val="both"/>
        <w:rPr>
          <w:rFonts w:ascii="Phetsarath OT" w:eastAsia="Phetsarath OT" w:hAnsi="Phetsarath OT" w:cs="Phetsarath OT"/>
          <w:sz w:val="24"/>
          <w:szCs w:val="24"/>
          <w:lang w:bidi="lo-LA"/>
        </w:rPr>
      </w:pPr>
      <w:bookmarkStart w:id="0" w:name="_GoBack"/>
      <w:bookmarkEnd w:id="0"/>
      <w:r>
        <w:rPr>
          <w:rFonts w:ascii="Phetsarath OT" w:eastAsia="Phetsarath OT" w:hAnsi="Phetsarath OT" w:cs="Phetsarath OT" w:hint="cs"/>
          <w:sz w:val="24"/>
          <w:szCs w:val="24"/>
          <w:cs/>
          <w:lang w:bidi="lo-LA"/>
        </w:rPr>
        <w:t>ຜົນທີ່ໄດ້ຮັບ ຜູ້ຮຽນມີອິດສະຫຼະໃນຄວາມຄິດ, ການທຳງານ, ໄດ້ຄົ້ນຄວ້າຄວາມຮູ້ຈາກແຫຼ່ງຄວາມຮູ້ທີ່ຫຼາກຫຼາຍທັງໃນ ແລະ ນອກຫ້ອງຮຽນ, ແກ້ໄຂບັນຫາຈິງ, ຮຽນຮູ້ການທຳງານເປັນກຸ່ມ, ເຮັດໃຫ້ຜູ້ຮຽນບໍ່ເບື່ອ ຮຽນແລ້ວ, ມີຄວາມສຸກ, ເບີກບານມ່ວນຊື່ນກັບການລົງມືປະຕິບັດ.</w:t>
      </w:r>
    </w:p>
    <w:p w:rsidR="00DA2D30" w:rsidRPr="00C7038F" w:rsidRDefault="00DA2D30" w:rsidP="00C7038F">
      <w:pPr>
        <w:spacing w:line="240" w:lineRule="auto"/>
        <w:ind w:firstLine="567"/>
        <w:jc w:val="both"/>
        <w:rPr>
          <w:rFonts w:ascii="Phetsarath OT" w:eastAsia="Phetsarath OT" w:hAnsi="Phetsarath OT" w:cs="Phetsarath OT" w:hint="cs"/>
          <w:sz w:val="24"/>
          <w:szCs w:val="24"/>
          <w:cs/>
          <w:lang w:bidi="lo-LA"/>
        </w:rPr>
      </w:pPr>
    </w:p>
    <w:p w:rsidR="00B010FE" w:rsidRPr="000D6524" w:rsidRDefault="000D6524" w:rsidP="000D6524">
      <w:pPr>
        <w:pStyle w:val="Heading1"/>
        <w:numPr>
          <w:ilvl w:val="0"/>
          <w:numId w:val="13"/>
        </w:numPr>
        <w:ind w:left="284"/>
        <w:rPr>
          <w:rFonts w:ascii="Phetsarath OT" w:eastAsia="Phetsarath OT" w:hAnsi="Phetsarath OT" w:cs="Phetsarath OT" w:hint="cs"/>
          <w:b/>
          <w:bCs/>
          <w:color w:val="auto"/>
          <w:sz w:val="20"/>
          <w:szCs w:val="24"/>
          <w:lang w:bidi="lo-LA"/>
        </w:rPr>
      </w:pPr>
      <w:r>
        <w:rPr>
          <w:rFonts w:ascii="Phetsarath OT" w:eastAsia="Phetsarath OT" w:hAnsi="Phetsarath OT" w:cs="Phetsarath OT" w:hint="cs"/>
          <w:b/>
          <w:bCs/>
          <w:color w:val="auto"/>
          <w:sz w:val="20"/>
          <w:szCs w:val="24"/>
          <w:cs/>
          <w:lang w:bidi="lo-LA"/>
        </w:rPr>
        <w:t>ບົດສະຫຼຸບ</w:t>
      </w:r>
    </w:p>
    <w:p w:rsidR="00754950" w:rsidRDefault="000D6524" w:rsidP="000D6524">
      <w:pPr>
        <w:tabs>
          <w:tab w:val="left" w:pos="1134"/>
        </w:tabs>
        <w:spacing w:line="240" w:lineRule="auto"/>
        <w:ind w:firstLine="567"/>
        <w:jc w:val="both"/>
        <w:rPr>
          <w:rFonts w:ascii="Phetsarath OT" w:eastAsia="Phetsarath OT" w:hAnsi="Phetsarath OT" w:cs="Phetsarath OT"/>
          <w:sz w:val="24"/>
          <w:szCs w:val="24"/>
          <w:lang w:bidi="lo-LA"/>
        </w:rPr>
      </w:pPr>
      <w:r>
        <w:rPr>
          <w:rFonts w:ascii="Phetsarath OT" w:eastAsia="Phetsarath OT" w:hAnsi="Phetsarath OT" w:cs="Phetsarath OT" w:hint="cs"/>
          <w:sz w:val="24"/>
          <w:szCs w:val="24"/>
          <w:cs/>
          <w:lang w:bidi="lo-LA"/>
        </w:rPr>
        <w:t>ບົດຄວາມນີ້ ເປັນນະວັດຕະກຳການຈັດການຮຽນຮູ້ເປັນຂະບວນການສ້າງສັນເນັ້ນຜູ້ຮຽນເປັນໃຈກາງເພື່ອສົ່ງເສີມໃຫ້ຜູ້ຮຽນໄດ້ຄົ້ນຄິດ, ພັດທະນາ, ສາມາດນຳໄປປະຕິບັດຈິງ ແລະ ມີການເຜີຍແຜ່ເຊິ່ງນະວັດຕະກຳການຮຽນ</w:t>
      </w:r>
      <w:r>
        <w:rPr>
          <w:rFonts w:ascii="Phetsarath OT" w:eastAsia="Phetsarath OT" w:hAnsi="Phetsarath OT" w:cs="Phetsarath OT" w:hint="cs"/>
          <w:sz w:val="24"/>
          <w:szCs w:val="24"/>
          <w:cs/>
          <w:lang w:bidi="lo-LA"/>
        </w:rPr>
        <w:lastRenderedPageBreak/>
        <w:t>ຮູ້ເປັນຂະບວນການຮຽນຮູ້ໃໝ່ໆ ທີ່ຜູ້ສອນສ້າງຂື້ນມາເພື່ອພັດທະນາຜູ້ຮຽນໃຫ້ເກີດການຮຽນຮູ້ໂດຍຜູ້ຮຽນ ແລະ ຜູ້ສອນໄດ້ລົງມືປະຕິບັດຮ່ວມກັນໂດຍພັດທະນານະວັດຕະກຳການຮຽນການສອນຈາກຫຼັກສູດ, ການຮຽນການສອນ, ສື່ການຮຽນການສອນ ແລະ ການວັດຜົນປະເມີນຜົນທາງການສຶກສາເພື່ອພັດທະນາຜູ້ຮຽນໃຫ້ເປັນຄົນມີຄວາມຮູ້, ຄວາມສາມາດ, ແລະ ມີຄຸນສົມບັດສິນທຳປະຕິວັດເພື່ອເຮັດໜ້າທີ່ປົກປັກຮັກສາ ແລະ ສ້າງສາປະເທດຊາດໃຫ້ຫຼຸດພົ້ນອອກຈາກປະເທດດ້ອຍພັດທະນາເທື່ອລະກ້າວ.</w:t>
      </w:r>
    </w:p>
    <w:p w:rsidR="00DA2D30" w:rsidRPr="000D6524" w:rsidRDefault="00DA2D30" w:rsidP="000D6524">
      <w:pPr>
        <w:tabs>
          <w:tab w:val="left" w:pos="1134"/>
        </w:tabs>
        <w:spacing w:line="240" w:lineRule="auto"/>
        <w:ind w:firstLine="567"/>
        <w:jc w:val="both"/>
        <w:rPr>
          <w:rFonts w:ascii="Phetsarath OT" w:eastAsia="Phetsarath OT" w:hAnsi="Phetsarath OT" w:cs="Phetsarath OT" w:hint="cs"/>
          <w:sz w:val="24"/>
          <w:szCs w:val="24"/>
          <w:lang w:bidi="lo-LA"/>
        </w:rPr>
      </w:pPr>
    </w:p>
    <w:p w:rsidR="007B1B84" w:rsidRPr="000D6524" w:rsidRDefault="009D66CE" w:rsidP="00754950">
      <w:pPr>
        <w:pStyle w:val="Heading1"/>
        <w:rPr>
          <w:rFonts w:ascii="Phetsarath OT" w:eastAsia="Phetsarath OT" w:hAnsi="Phetsarath OT" w:cs="Phetsarath OT"/>
          <w:b/>
          <w:bCs/>
          <w:color w:val="auto"/>
          <w:sz w:val="20"/>
          <w:szCs w:val="24"/>
          <w:lang w:bidi="lo-LA"/>
        </w:rPr>
      </w:pPr>
      <w:r w:rsidRPr="000D6524">
        <w:rPr>
          <w:rFonts w:ascii="Phetsarath OT" w:eastAsia="Phetsarath OT" w:hAnsi="Phetsarath OT" w:cs="Phetsarath OT" w:hint="cs"/>
          <w:b/>
          <w:bCs/>
          <w:color w:val="auto"/>
          <w:sz w:val="20"/>
          <w:szCs w:val="24"/>
          <w:cs/>
          <w:lang w:bidi="lo-LA"/>
        </w:rPr>
        <w:t>ເອກະສານອ້າງອີງ</w:t>
      </w:r>
    </w:p>
    <w:p w:rsidR="008D15F9" w:rsidRDefault="000D6524" w:rsidP="000D6524">
      <w:pPr>
        <w:spacing w:line="240" w:lineRule="auto"/>
        <w:ind w:left="1134" w:hanging="1134"/>
        <w:jc w:val="both"/>
        <w:rPr>
          <w:rFonts w:ascii="Phetsarath OT" w:eastAsia="Phetsarath OT" w:hAnsi="Phetsarath OT" w:cs="Phetsarath OT" w:hint="cs"/>
          <w:sz w:val="24"/>
          <w:szCs w:val="24"/>
          <w:lang w:bidi="lo-LA"/>
        </w:rPr>
      </w:pPr>
      <w:r>
        <w:rPr>
          <w:rFonts w:ascii="Phetsarath OT" w:eastAsia="Phetsarath OT" w:hAnsi="Phetsarath OT" w:cs="Phetsarath OT" w:hint="cs"/>
          <w:sz w:val="24"/>
          <w:szCs w:val="24"/>
          <w:cs/>
          <w:lang w:bidi="lo-LA"/>
        </w:rPr>
        <w:t>ກະຊວງສຶກສາທິການ ແລະ ກິລາ (ອ້າງເຖິງໃນ ກະຕິກາ ຣາຊະບຸຕຣ໌. 2011</w:t>
      </w:r>
      <w:r w:rsidR="008D15F9">
        <w:rPr>
          <w:rFonts w:ascii="Phetsarath OT" w:eastAsia="Phetsarath OT" w:hAnsi="Phetsarath OT" w:cs="Phetsarath OT" w:hint="cs"/>
          <w:sz w:val="24"/>
          <w:szCs w:val="24"/>
          <w:cs/>
          <w:lang w:bidi="lo-LA"/>
        </w:rPr>
        <w:t xml:space="preserve">. ໜ້າທີ </w:t>
      </w:r>
      <w:r w:rsidR="008D15F9">
        <w:rPr>
          <w:rFonts w:ascii="Phetsarath OT" w:eastAsia="Phetsarath OT" w:hAnsi="Phetsarath OT" w:cs="Phetsarath OT"/>
          <w:sz w:val="24"/>
          <w:szCs w:val="24"/>
          <w:lang w:bidi="lo-LA"/>
        </w:rPr>
        <w:t>8</w:t>
      </w:r>
      <w:r>
        <w:rPr>
          <w:rFonts w:ascii="Phetsarath OT" w:eastAsia="Phetsarath OT" w:hAnsi="Phetsarath OT" w:cs="Phetsarath OT" w:hint="cs"/>
          <w:sz w:val="24"/>
          <w:szCs w:val="24"/>
          <w:cs/>
          <w:lang w:bidi="lo-LA"/>
        </w:rPr>
        <w:t>)</w:t>
      </w:r>
      <w:r w:rsidR="008D15F9">
        <w:rPr>
          <w:rFonts w:ascii="Phetsarath OT" w:eastAsia="Phetsarath OT" w:hAnsi="Phetsarath OT" w:cs="Phetsarath OT" w:hint="cs"/>
          <w:sz w:val="24"/>
          <w:szCs w:val="24"/>
          <w:cs/>
          <w:lang w:bidi="lo-LA"/>
        </w:rPr>
        <w:t xml:space="preserve">. </w:t>
      </w:r>
      <w:r w:rsidR="008D15F9" w:rsidRPr="008D15F9">
        <w:rPr>
          <w:rFonts w:ascii="Phetsarath OT" w:eastAsia="Phetsarath OT" w:hAnsi="Phetsarath OT" w:cs="Phetsarath OT" w:hint="cs"/>
          <w:b/>
          <w:bCs/>
          <w:sz w:val="24"/>
          <w:szCs w:val="24"/>
          <w:cs/>
          <w:lang w:bidi="lo-LA"/>
        </w:rPr>
        <w:t>ພາວະຜູ້ຂອງຄູສອນໂຮງຮຽນກິນນອກຊົນເຜົ່າແຂວງສະຫວັນນະເຂດ ສປປ. ລາວ. ການສອນແບບດາວ 5 ແຈ.</w:t>
      </w:r>
      <w:r w:rsidR="008D15F9">
        <w:rPr>
          <w:rFonts w:ascii="Phetsarath OT" w:eastAsia="Phetsarath OT" w:hAnsi="Phetsarath OT" w:cs="Phetsarath OT" w:hint="cs"/>
          <w:sz w:val="24"/>
          <w:szCs w:val="24"/>
          <w:cs/>
          <w:lang w:bidi="lo-LA"/>
        </w:rPr>
        <w:t xml:space="preserve"> ວິທະຍານິພົນລະດັບປະລິນຍາໂທ. ຄະນະວິທະຍາສາດສັງຄົມ. ມະຫາວິທະຍາໄລໂອຊາກ້າ. ປະເທດຍິປຸ່ນ.</w:t>
      </w:r>
    </w:p>
    <w:p w:rsidR="00F546C0" w:rsidRDefault="000D6524" w:rsidP="000D6524">
      <w:pPr>
        <w:spacing w:line="240" w:lineRule="auto"/>
        <w:ind w:left="1134" w:hanging="1134"/>
        <w:jc w:val="both"/>
        <w:rPr>
          <w:rFonts w:ascii="Phetsarath OT" w:eastAsia="Phetsarath OT" w:hAnsi="Phetsarath OT" w:cs="Phetsarath OT"/>
          <w:sz w:val="24"/>
          <w:szCs w:val="24"/>
          <w:lang w:bidi="lo-LA"/>
        </w:rPr>
      </w:pPr>
      <w:r>
        <w:rPr>
          <w:rFonts w:ascii="Phetsarath OT" w:eastAsia="Phetsarath OT" w:hAnsi="Phetsarath OT" w:cs="Phetsarath OT" w:hint="cs"/>
          <w:sz w:val="24"/>
          <w:szCs w:val="24"/>
          <w:cs/>
          <w:lang w:bidi="lo-LA"/>
        </w:rPr>
        <w:t xml:space="preserve">ກະຊວງສຶກສາທິການ. (ພ.ສ. 2551). </w:t>
      </w:r>
      <w:r w:rsidRPr="000D6524">
        <w:rPr>
          <w:rFonts w:ascii="Phetsarath OT" w:eastAsia="Phetsarath OT" w:hAnsi="Phetsarath OT" w:cs="Phetsarath OT" w:hint="cs"/>
          <w:b/>
          <w:bCs/>
          <w:sz w:val="24"/>
          <w:szCs w:val="24"/>
          <w:cs/>
          <w:lang w:bidi="lo-LA"/>
        </w:rPr>
        <w:t xml:space="preserve">ຫຼັກສູດແກນກາງການສຶກສາຂັ້ນພື້ນຖານ. </w:t>
      </w:r>
      <w:r>
        <w:rPr>
          <w:rFonts w:ascii="Phetsarath OT" w:eastAsia="Phetsarath OT" w:hAnsi="Phetsarath OT" w:cs="Phetsarath OT" w:hint="cs"/>
          <w:sz w:val="24"/>
          <w:szCs w:val="24"/>
          <w:cs/>
          <w:lang w:bidi="lo-LA"/>
        </w:rPr>
        <w:t>ກຣຸງເທບມະຫານະຄອນ: ໂຮງພິມຊຸມຊົນສະຫະກອນການກະເສດແຫ່ງປະເທດໄທ.</w:t>
      </w:r>
    </w:p>
    <w:p w:rsidR="008D15F9" w:rsidRDefault="008D15F9" w:rsidP="000D6524">
      <w:pPr>
        <w:spacing w:line="240" w:lineRule="auto"/>
        <w:ind w:left="1134" w:hanging="1134"/>
        <w:jc w:val="both"/>
        <w:rPr>
          <w:rFonts w:ascii="Phetsarath OT" w:eastAsia="Phetsarath OT" w:hAnsi="Phetsarath OT" w:cs="Phetsarath OT"/>
          <w:sz w:val="24"/>
          <w:szCs w:val="24"/>
          <w:lang w:bidi="lo-LA"/>
        </w:rPr>
      </w:pPr>
      <w:r>
        <w:rPr>
          <w:rFonts w:ascii="Phetsarath OT" w:eastAsia="Phetsarath OT" w:hAnsi="Phetsarath OT" w:cs="Phetsarath OT" w:hint="cs"/>
          <w:sz w:val="24"/>
          <w:szCs w:val="24"/>
          <w:cs/>
          <w:lang w:bidi="lo-LA"/>
        </w:rPr>
        <w:t xml:space="preserve">ກິດານັ້ນທ໌ ມະລິທອງ. (ພ.ສ. 2553). </w:t>
      </w:r>
      <w:r w:rsidRPr="008D15F9">
        <w:rPr>
          <w:rFonts w:ascii="Phetsarath OT" w:eastAsia="Phetsarath OT" w:hAnsi="Phetsarath OT" w:cs="Phetsarath OT" w:hint="cs"/>
          <w:b/>
          <w:bCs/>
          <w:sz w:val="24"/>
          <w:szCs w:val="24"/>
          <w:cs/>
          <w:lang w:bidi="lo-LA"/>
        </w:rPr>
        <w:t>ເຕັກໂນໂລຢີການສຶກສາ ແລະ ນະວັດຕະກຳ.</w:t>
      </w:r>
      <w:r>
        <w:rPr>
          <w:rFonts w:ascii="Phetsarath OT" w:eastAsia="Phetsarath OT" w:hAnsi="Phetsarath OT" w:cs="Phetsarath OT" w:hint="cs"/>
          <w:sz w:val="24"/>
          <w:szCs w:val="24"/>
          <w:cs/>
          <w:lang w:bidi="lo-LA"/>
        </w:rPr>
        <w:t xml:space="preserve"> (ພິມຄັ້ງທີ 2). ກຣຸງເທບມະຫານະຄອນ: ອະຣຸນການພິມ.</w:t>
      </w:r>
    </w:p>
    <w:p w:rsidR="008D15F9" w:rsidRDefault="008D15F9" w:rsidP="000D6524">
      <w:pPr>
        <w:spacing w:line="240" w:lineRule="auto"/>
        <w:ind w:left="1134" w:hanging="1134"/>
        <w:jc w:val="both"/>
        <w:rPr>
          <w:rFonts w:ascii="Phetsarath OT" w:eastAsia="Phetsarath OT" w:hAnsi="Phetsarath OT" w:cs="Phetsarath OT"/>
          <w:sz w:val="24"/>
          <w:szCs w:val="24"/>
          <w:lang w:bidi="lo-LA"/>
        </w:rPr>
      </w:pPr>
      <w:r>
        <w:rPr>
          <w:rFonts w:ascii="Phetsarath OT" w:eastAsia="Phetsarath OT" w:hAnsi="Phetsarath OT" w:cs="Phetsarath OT" w:hint="cs"/>
          <w:sz w:val="24"/>
          <w:szCs w:val="24"/>
          <w:cs/>
          <w:lang w:bidi="lo-LA"/>
        </w:rPr>
        <w:t xml:space="preserve">ກີຣຕິ ຍົສຍິ່ງຍົງ. (ພ.ສ. 2552). </w:t>
      </w:r>
      <w:r w:rsidRPr="008D15F9">
        <w:rPr>
          <w:rFonts w:ascii="Phetsarath OT" w:eastAsia="Phetsarath OT" w:hAnsi="Phetsarath OT" w:cs="Phetsarath OT" w:hint="cs"/>
          <w:b/>
          <w:bCs/>
          <w:sz w:val="24"/>
          <w:szCs w:val="24"/>
          <w:cs/>
          <w:lang w:bidi="lo-LA"/>
        </w:rPr>
        <w:t>ອົງກອນແຫ່ງນະວັດຕະກຳ ແນວຄິດ ແລະ ຂະບວນການ.</w:t>
      </w:r>
      <w:r>
        <w:rPr>
          <w:rFonts w:ascii="Phetsarath OT" w:eastAsia="Phetsarath OT" w:hAnsi="Phetsarath OT" w:cs="Phetsarath OT" w:hint="cs"/>
          <w:sz w:val="24"/>
          <w:szCs w:val="24"/>
          <w:cs/>
          <w:lang w:bidi="lo-LA"/>
        </w:rPr>
        <w:t xml:space="preserve"> ສຳນັກພິມແຫ່ງຈຸລາລົງກອນມະຫາວິທະຍາໄລ.</w:t>
      </w:r>
    </w:p>
    <w:p w:rsidR="008D15F9" w:rsidRDefault="008D15F9" w:rsidP="000D6524">
      <w:pPr>
        <w:spacing w:line="240" w:lineRule="auto"/>
        <w:ind w:left="1134" w:hanging="1134"/>
        <w:jc w:val="both"/>
        <w:rPr>
          <w:rFonts w:ascii="Phetsarath OT" w:eastAsia="Phetsarath OT" w:hAnsi="Phetsarath OT" w:cs="Phetsarath OT"/>
          <w:sz w:val="24"/>
          <w:szCs w:val="24"/>
          <w:lang w:bidi="lo-LA"/>
        </w:rPr>
      </w:pPr>
      <w:r>
        <w:rPr>
          <w:rFonts w:ascii="Phetsarath OT" w:eastAsia="Phetsarath OT" w:hAnsi="Phetsarath OT" w:cs="Phetsarath OT" w:hint="cs"/>
          <w:sz w:val="24"/>
          <w:szCs w:val="24"/>
          <w:cs/>
          <w:lang w:bidi="lo-LA"/>
        </w:rPr>
        <w:t>ເກຣິກ ທ່ວມກາງ ແລະ ຄະນະ. (ພ.ສ. 2555).</w:t>
      </w:r>
      <w:r w:rsidRPr="00606FE1">
        <w:rPr>
          <w:rFonts w:ascii="Phetsarath OT" w:eastAsia="Phetsarath OT" w:hAnsi="Phetsarath OT" w:cs="Phetsarath OT" w:hint="cs"/>
          <w:b/>
          <w:bCs/>
          <w:sz w:val="24"/>
          <w:szCs w:val="24"/>
          <w:cs/>
          <w:lang w:bidi="lo-LA"/>
        </w:rPr>
        <w:t xml:space="preserve"> ການພັດທະນາສື່/ນະວັດຕະກຳທາງການສຶກສາເພື່ອເລື່ອນວິທະຍາຖານະ.</w:t>
      </w:r>
      <w:r>
        <w:rPr>
          <w:rFonts w:ascii="Phetsarath OT" w:eastAsia="Phetsarath OT" w:hAnsi="Phetsarath OT" w:cs="Phetsarath OT" w:hint="cs"/>
          <w:sz w:val="24"/>
          <w:szCs w:val="24"/>
          <w:cs/>
          <w:lang w:bidi="lo-LA"/>
        </w:rPr>
        <w:t xml:space="preserve"> ກຣຸງເທບມະຫານະຄອນ: </w:t>
      </w:r>
      <w:r w:rsidR="00606FE1">
        <w:rPr>
          <w:rFonts w:ascii="Phetsarath OT" w:eastAsia="Phetsarath OT" w:hAnsi="Phetsarath OT" w:cs="Phetsarath OT" w:hint="cs"/>
          <w:sz w:val="24"/>
          <w:szCs w:val="24"/>
          <w:cs/>
          <w:lang w:bidi="lo-LA"/>
        </w:rPr>
        <w:t>ສະຖາພອນບຸກຄ໌.</w:t>
      </w:r>
    </w:p>
    <w:p w:rsidR="00606FE1" w:rsidRDefault="00606FE1" w:rsidP="00606FE1">
      <w:pPr>
        <w:spacing w:line="240" w:lineRule="auto"/>
        <w:ind w:left="1134" w:hanging="1134"/>
        <w:rPr>
          <w:rFonts w:ascii="Phetsarath OT" w:eastAsia="Phetsarath OT" w:hAnsi="Phetsarath OT" w:cs="Phetsarath OT"/>
          <w:sz w:val="24"/>
          <w:szCs w:val="24"/>
          <w:lang w:bidi="lo-LA"/>
        </w:rPr>
      </w:pPr>
      <w:r>
        <w:rPr>
          <w:rFonts w:ascii="Phetsarath OT" w:eastAsia="Phetsarath OT" w:hAnsi="Phetsarath OT" w:cs="Phetsarath OT" w:hint="cs"/>
          <w:sz w:val="24"/>
          <w:szCs w:val="24"/>
          <w:cs/>
          <w:lang w:bidi="lo-LA"/>
        </w:rPr>
        <w:t>ສະຫວີວັນ ສຸວັນນາຖາ ແລະ ຄະນະ. (ພ.ສ. 2547).</w:t>
      </w:r>
      <w:r w:rsidRPr="00606FE1">
        <w:rPr>
          <w:rFonts w:ascii="Phetsarath OT" w:eastAsia="Phetsarath OT" w:hAnsi="Phetsarath OT" w:cs="Phetsarath OT" w:hint="cs"/>
          <w:b/>
          <w:bCs/>
          <w:sz w:val="24"/>
          <w:szCs w:val="24"/>
          <w:cs/>
          <w:lang w:bidi="lo-LA"/>
        </w:rPr>
        <w:t xml:space="preserve"> </w:t>
      </w:r>
      <w:r w:rsidRPr="00606FE1">
        <w:rPr>
          <w:rFonts w:ascii="Phetsarath OT" w:eastAsia="Phetsarath OT" w:hAnsi="Phetsarath OT" w:cs="Phetsarath OT"/>
          <w:b/>
          <w:bCs/>
          <w:sz w:val="24"/>
          <w:szCs w:val="24"/>
          <w:lang w:bidi="lo-LA"/>
        </w:rPr>
        <w:t>“</w:t>
      </w:r>
      <w:r w:rsidRPr="00606FE1">
        <w:rPr>
          <w:rFonts w:ascii="Phetsarath OT" w:eastAsia="Phetsarath OT" w:hAnsi="Phetsarath OT" w:cs="Phetsarath OT" w:hint="cs"/>
          <w:b/>
          <w:bCs/>
          <w:sz w:val="24"/>
          <w:szCs w:val="24"/>
          <w:cs/>
          <w:lang w:bidi="lo-LA"/>
        </w:rPr>
        <w:t>ຄວາມເພິ່ງພໍໃຈຂອງນິສິດຕໍ່ການຈັດການຮຽນການສອນ-ຫຼັກສູດປະກາສະນີຍະບັດວິຊາຊີບຄູ</w:t>
      </w:r>
      <w:r w:rsidRPr="00606FE1">
        <w:rPr>
          <w:rFonts w:ascii="Phetsarath OT" w:eastAsia="Phetsarath OT" w:hAnsi="Phetsarath OT" w:cs="Phetsarath OT"/>
          <w:b/>
          <w:bCs/>
          <w:sz w:val="24"/>
          <w:szCs w:val="24"/>
          <w:lang w:bidi="lo-LA"/>
        </w:rPr>
        <w:t>”</w:t>
      </w:r>
      <w:r w:rsidRPr="00606FE1">
        <w:rPr>
          <w:rFonts w:ascii="Phetsarath OT" w:eastAsia="Phetsarath OT" w:hAnsi="Phetsarath OT" w:cs="Phetsarath OT" w:hint="cs"/>
          <w:b/>
          <w:bCs/>
          <w:sz w:val="24"/>
          <w:szCs w:val="24"/>
          <w:cs/>
          <w:lang w:bidi="lo-LA"/>
        </w:rPr>
        <w:t xml:space="preserve">. </w:t>
      </w:r>
      <w:r>
        <w:rPr>
          <w:rFonts w:ascii="Phetsarath OT" w:eastAsia="Phetsarath OT" w:hAnsi="Phetsarath OT" w:cs="Phetsarath OT" w:hint="cs"/>
          <w:sz w:val="24"/>
          <w:szCs w:val="24"/>
          <w:cs/>
          <w:lang w:bidi="lo-LA"/>
        </w:rPr>
        <w:t>ລາຍງານການວິໄຈ. ບັນດິດມະຫາວິທະຍາໄລ: ມະຫາ ວິທະຍາໄລມະຫາຈຸລາລົງກອນຮາຊະວິທະຍາໄລ ວິທະຍາເຂດແພຣ່.</w:t>
      </w:r>
    </w:p>
    <w:p w:rsidR="00606FE1" w:rsidRDefault="00606FE1" w:rsidP="00606FE1">
      <w:pPr>
        <w:spacing w:line="240" w:lineRule="auto"/>
        <w:ind w:left="1134" w:hanging="1134"/>
        <w:rPr>
          <w:rFonts w:ascii="Phetsarath OT" w:eastAsia="Phetsarath OT" w:hAnsi="Phetsarath OT" w:cs="Phetsarath OT"/>
          <w:sz w:val="24"/>
          <w:szCs w:val="24"/>
          <w:lang w:bidi="lo-LA"/>
        </w:rPr>
      </w:pPr>
      <w:r>
        <w:rPr>
          <w:rFonts w:ascii="Phetsarath OT" w:eastAsia="Phetsarath OT" w:hAnsi="Phetsarath OT" w:cs="Phetsarath OT" w:hint="cs"/>
          <w:sz w:val="24"/>
          <w:szCs w:val="24"/>
          <w:cs/>
          <w:lang w:bidi="lo-LA"/>
        </w:rPr>
        <w:t xml:space="preserve">ຊັຍວັຕນ໌ ສຸທທິຣັຕນ໌. (ພ.ສ. 25555). </w:t>
      </w:r>
      <w:r w:rsidRPr="00606FE1">
        <w:rPr>
          <w:rFonts w:ascii="Phetsarath OT" w:eastAsia="Phetsarath OT" w:hAnsi="Phetsarath OT" w:cs="Phetsarath OT" w:hint="cs"/>
          <w:b/>
          <w:bCs/>
          <w:sz w:val="24"/>
          <w:szCs w:val="24"/>
          <w:cs/>
          <w:lang w:bidi="lo-LA"/>
        </w:rPr>
        <w:t>80 ນະວັດຕະກຳ: ການຈັດການຮຽນຮູ້ທີ່ເນັ້ນຜູ້ຮຽນເປັນສຳຄັນ.</w:t>
      </w:r>
      <w:r>
        <w:rPr>
          <w:rFonts w:ascii="Phetsarath OT" w:eastAsia="Phetsarath OT" w:hAnsi="Phetsarath OT" w:cs="Phetsarath OT" w:hint="cs"/>
          <w:sz w:val="24"/>
          <w:szCs w:val="24"/>
          <w:cs/>
          <w:lang w:bidi="lo-LA"/>
        </w:rPr>
        <w:t xml:space="preserve"> (ພິມຄັ້ງທີ 5). ກຣຸງເທບມະຫານະຄອນ: ແດເນັກຊ໌ ອິນເຕີຄອບເປີເຣຊັນ.</w:t>
      </w:r>
    </w:p>
    <w:p w:rsidR="00606FE1" w:rsidRDefault="00606FE1" w:rsidP="00606FE1">
      <w:pPr>
        <w:spacing w:line="240" w:lineRule="auto"/>
        <w:ind w:left="1134" w:hanging="1134"/>
        <w:jc w:val="both"/>
        <w:rPr>
          <w:rFonts w:ascii="Phetsarath OT" w:eastAsia="Phetsarath OT" w:hAnsi="Phetsarath OT" w:cs="Phetsarath OT"/>
          <w:sz w:val="24"/>
          <w:szCs w:val="24"/>
          <w:lang w:bidi="lo-LA"/>
        </w:rPr>
      </w:pPr>
      <w:r>
        <w:rPr>
          <w:rFonts w:ascii="Phetsarath OT" w:eastAsia="Phetsarath OT" w:hAnsi="Phetsarath OT" w:cs="Phetsarath OT" w:hint="cs"/>
          <w:sz w:val="24"/>
          <w:szCs w:val="24"/>
          <w:cs/>
          <w:lang w:bidi="lo-LA"/>
        </w:rPr>
        <w:t xml:space="preserve">ທິດສະນາ ແຂມມະນີ. (ພ.ສ. 2553). </w:t>
      </w:r>
      <w:r w:rsidRPr="00606FE1">
        <w:rPr>
          <w:rFonts w:ascii="Phetsarath OT" w:eastAsia="Phetsarath OT" w:hAnsi="Phetsarath OT" w:cs="Phetsarath OT" w:hint="cs"/>
          <w:b/>
          <w:bCs/>
          <w:sz w:val="24"/>
          <w:szCs w:val="24"/>
          <w:cs/>
          <w:lang w:bidi="lo-LA"/>
        </w:rPr>
        <w:t>ສາດການສອນອົງຄວາມຮູ້ເພື່ອການຈັດຂະບວນການຮຽນຮູ້ທີ່ມີປະສິດທິພາບ.</w:t>
      </w:r>
      <w:r>
        <w:rPr>
          <w:rFonts w:ascii="Phetsarath OT" w:eastAsia="Phetsarath OT" w:hAnsi="Phetsarath OT" w:cs="Phetsarath OT" w:hint="cs"/>
          <w:sz w:val="24"/>
          <w:szCs w:val="24"/>
          <w:cs/>
          <w:lang w:bidi="lo-LA"/>
        </w:rPr>
        <w:t xml:space="preserve"> (ພິມຄັ້ງທີ 12). ກຣຸງເທບມະຫານະຄອນ: ບໍລິສັດດ່ານສຸທທາການພິມ ຈຳກັດ.</w:t>
      </w:r>
    </w:p>
    <w:p w:rsidR="00606FE1" w:rsidRDefault="00606FE1" w:rsidP="00606FE1">
      <w:pPr>
        <w:spacing w:line="240" w:lineRule="auto"/>
        <w:ind w:left="1134" w:hanging="1134"/>
        <w:jc w:val="both"/>
        <w:rPr>
          <w:rFonts w:ascii="Phetsarath OT" w:eastAsia="Phetsarath OT" w:hAnsi="Phetsarath OT" w:cs="Phetsarath OT"/>
          <w:sz w:val="24"/>
          <w:szCs w:val="24"/>
          <w:lang w:bidi="lo-LA"/>
        </w:rPr>
      </w:pPr>
      <w:r>
        <w:rPr>
          <w:rFonts w:ascii="Phetsarath OT" w:eastAsia="Phetsarath OT" w:hAnsi="Phetsarath OT" w:cs="Phetsarath OT" w:hint="cs"/>
          <w:sz w:val="24"/>
          <w:szCs w:val="24"/>
          <w:cs/>
          <w:lang w:bidi="lo-LA"/>
        </w:rPr>
        <w:t xml:space="preserve">ພເຍົາວ໌ ຍິນດີສຸກ ພິມພັນ ເດຊະຄຸປຕ໌. (ພ.ສ. 2553). </w:t>
      </w:r>
      <w:r w:rsidRPr="00606FE1">
        <w:rPr>
          <w:rFonts w:ascii="Phetsarath OT" w:eastAsia="Phetsarath OT" w:hAnsi="Phetsarath OT" w:cs="Phetsarath OT" w:hint="cs"/>
          <w:b/>
          <w:bCs/>
          <w:sz w:val="24"/>
          <w:szCs w:val="24"/>
          <w:cs/>
          <w:lang w:bidi="lo-LA"/>
        </w:rPr>
        <w:t>ຂະບວນການອອກແບບຢ້ອນກັບ: ການພັດທະນາຫຼັກສູດ ແລະ ອອກແບບການສອນອີງມາດຖານ.</w:t>
      </w:r>
      <w:r>
        <w:rPr>
          <w:rFonts w:ascii="Phetsarath OT" w:eastAsia="Phetsarath OT" w:hAnsi="Phetsarath OT" w:cs="Phetsarath OT" w:hint="cs"/>
          <w:sz w:val="24"/>
          <w:szCs w:val="24"/>
          <w:cs/>
          <w:lang w:bidi="lo-LA"/>
        </w:rPr>
        <w:t xml:space="preserve"> ກຣຸງເທບມະຫານະຄອນ: ໂຮງພິມຈຸລາລົງກອນມະຫາວິທະຍາໄລ. </w:t>
      </w:r>
    </w:p>
    <w:p w:rsidR="00606FE1" w:rsidRDefault="00606FE1" w:rsidP="00606FE1">
      <w:pPr>
        <w:spacing w:line="240" w:lineRule="auto"/>
        <w:ind w:left="1134" w:hanging="1134"/>
        <w:jc w:val="both"/>
        <w:rPr>
          <w:rFonts w:ascii="Phetsarath OT" w:eastAsia="Phetsarath OT" w:hAnsi="Phetsarath OT" w:cs="Phetsarath OT"/>
          <w:sz w:val="24"/>
          <w:szCs w:val="24"/>
          <w:lang w:bidi="lo-LA"/>
        </w:rPr>
      </w:pPr>
      <w:r>
        <w:rPr>
          <w:rFonts w:ascii="Phetsarath OT" w:eastAsia="Phetsarath OT" w:hAnsi="Phetsarath OT" w:cs="Phetsarath OT" w:hint="cs"/>
          <w:sz w:val="24"/>
          <w:szCs w:val="24"/>
          <w:cs/>
          <w:lang w:bidi="lo-LA"/>
        </w:rPr>
        <w:t xml:space="preserve">ພອນພິມົນ ພອນພີຊົນ. (ພ.ສ. 2550). </w:t>
      </w:r>
      <w:r w:rsidRPr="00606FE1">
        <w:rPr>
          <w:rFonts w:ascii="Phetsarath OT" w:eastAsia="Phetsarath OT" w:hAnsi="Phetsarath OT" w:cs="Phetsarath OT" w:hint="cs"/>
          <w:b/>
          <w:bCs/>
          <w:sz w:val="24"/>
          <w:szCs w:val="24"/>
          <w:cs/>
          <w:lang w:bidi="lo-LA"/>
        </w:rPr>
        <w:t>ການຈັດຂະບວນການຮຽນຮູ້.</w:t>
      </w:r>
      <w:r>
        <w:rPr>
          <w:rFonts w:ascii="Phetsarath OT" w:eastAsia="Phetsarath OT" w:hAnsi="Phetsarath OT" w:cs="Phetsarath OT" w:hint="cs"/>
          <w:sz w:val="24"/>
          <w:szCs w:val="24"/>
          <w:cs/>
          <w:lang w:bidi="lo-LA"/>
        </w:rPr>
        <w:t xml:space="preserve"> ສົງຂລາ: ເທມການພິມສົງຂລາ.</w:t>
      </w:r>
    </w:p>
    <w:p w:rsidR="00606FE1" w:rsidRPr="00DA2D30" w:rsidRDefault="00606FE1" w:rsidP="00606FE1">
      <w:pPr>
        <w:spacing w:line="240" w:lineRule="auto"/>
        <w:ind w:left="1134" w:hanging="1134"/>
        <w:jc w:val="both"/>
        <w:rPr>
          <w:rFonts w:ascii="Phetsarath OT" w:eastAsia="Phetsarath OT" w:hAnsi="Phetsarath OT" w:cs="DokChampa" w:hint="cs"/>
          <w:sz w:val="24"/>
          <w:szCs w:val="24"/>
          <w:cs/>
          <w:lang w:bidi="lo-LA"/>
        </w:rPr>
      </w:pPr>
      <w:r>
        <w:rPr>
          <w:rFonts w:ascii="Phetsarath OT" w:eastAsia="Phetsarath OT" w:hAnsi="Phetsarath OT" w:cs="Phetsarath OT" w:hint="cs"/>
          <w:sz w:val="24"/>
          <w:szCs w:val="24"/>
          <w:cs/>
          <w:lang w:bidi="lo-LA"/>
        </w:rPr>
        <w:lastRenderedPageBreak/>
        <w:t xml:space="preserve">ສຳລີ ຮັກສຸທທີ. (ພ.ສ. 2544). ນະວັດຕະກຳການຈັດການຮຽນຮູ້ທີ່ເນັ້ນຜູ້ຮຽນສຳຄັນ. </w:t>
      </w:r>
      <w:r>
        <w:rPr>
          <w:rFonts w:ascii="Phetsarath OT" w:eastAsia="Phetsarath OT" w:hAnsi="Phetsarath OT" w:cs="Phetsarath OT"/>
          <w:sz w:val="24"/>
          <w:szCs w:val="24"/>
          <w:lang w:bidi="lo-LA"/>
        </w:rPr>
        <w:t>[</w:t>
      </w:r>
      <w:r>
        <w:rPr>
          <w:rFonts w:ascii="Phetsarath OT" w:eastAsia="Phetsarath OT" w:hAnsi="Phetsarath OT" w:cs="Phetsarath OT" w:hint="cs"/>
          <w:sz w:val="24"/>
          <w:szCs w:val="24"/>
          <w:cs/>
          <w:lang w:bidi="lo-LA"/>
        </w:rPr>
        <w:t>ອອນໄລນ໌</w:t>
      </w:r>
      <w:r>
        <w:rPr>
          <w:rFonts w:ascii="Phetsarath OT" w:eastAsia="Phetsarath OT" w:hAnsi="Phetsarath OT" w:cs="Phetsarath OT"/>
          <w:sz w:val="24"/>
          <w:szCs w:val="24"/>
          <w:lang w:bidi="lo-LA"/>
        </w:rPr>
        <w:t>]</w:t>
      </w:r>
      <w:r>
        <w:rPr>
          <w:rFonts w:ascii="Phetsarath OT" w:eastAsia="Phetsarath OT" w:hAnsi="Phetsarath OT" w:cs="Phetsarath OT" w:hint="cs"/>
          <w:sz w:val="24"/>
          <w:szCs w:val="24"/>
          <w:cs/>
          <w:lang w:bidi="lo-LA"/>
        </w:rPr>
        <w:t xml:space="preserve"> (ແຫຼ່ງທີ່ມາ): </w:t>
      </w:r>
      <w:r>
        <w:rPr>
          <w:rFonts w:ascii="Phetsarath OT" w:eastAsia="Phetsarath OT" w:hAnsi="Phetsarath OT" w:cs="Phetsarath OT"/>
          <w:sz w:val="24"/>
          <w:szCs w:val="24"/>
          <w:lang w:bidi="lo-LA"/>
        </w:rPr>
        <w:t>https://jarernsri</w:t>
      </w:r>
      <w:r w:rsidR="00DA2D30">
        <w:rPr>
          <w:rFonts w:ascii="Phetsarath OT" w:eastAsia="Phetsarath OT" w:hAnsi="Phetsarath OT" w:cs="Phetsarath OT" w:hint="cs"/>
          <w:sz w:val="24"/>
          <w:szCs w:val="24"/>
          <w:cs/>
        </w:rPr>
        <w:t>๕๑๒</w:t>
      </w:r>
      <w:r w:rsidR="00DA2D30">
        <w:rPr>
          <w:rFonts w:ascii="Phetsarath OT" w:eastAsia="Phetsarath OT" w:hAnsi="Phetsarath OT" w:cs="Phetsarath OT" w:hint="cs"/>
          <w:sz w:val="24"/>
          <w:szCs w:val="24"/>
          <w:cs/>
          <w:lang w:bidi="lo-LA"/>
        </w:rPr>
        <w:t>.</w:t>
      </w:r>
      <w:r w:rsidR="00DA2D30">
        <w:rPr>
          <w:rFonts w:ascii="Phetsarath OT" w:eastAsia="Phetsarath OT" w:hAnsi="Phetsarath OT" w:cs="Phetsarath OT"/>
          <w:sz w:val="24"/>
          <w:szCs w:val="24"/>
          <w:lang w:bidi="lo-LA"/>
        </w:rPr>
        <w:t xml:space="preserve">wordpress.com </w:t>
      </w:r>
      <w:r w:rsidR="00DA2D30">
        <w:rPr>
          <w:rFonts w:ascii="Phetsarath OT" w:eastAsia="Phetsarath OT" w:hAnsi="Phetsarath OT" w:cs="Phetsarath OT" w:hint="cs"/>
          <w:sz w:val="24"/>
          <w:szCs w:val="24"/>
          <w:cs/>
          <w:lang w:bidi="lo-LA"/>
        </w:rPr>
        <w:t>ດາວໂລດເມື່ອວັນທີ 16/8/2020.</w:t>
      </w:r>
    </w:p>
    <w:p w:rsidR="00B010FE" w:rsidRPr="000D6524" w:rsidRDefault="00B010FE" w:rsidP="008C3A93">
      <w:pPr>
        <w:spacing w:line="240" w:lineRule="auto"/>
        <w:ind w:left="1134" w:hanging="1134"/>
        <w:jc w:val="both"/>
        <w:rPr>
          <w:rFonts w:ascii="Phetsarath OT" w:eastAsia="Phetsarath OT" w:hAnsi="Phetsarath OT" w:cs="Phetsarath OT"/>
          <w:sz w:val="24"/>
          <w:szCs w:val="24"/>
          <w:cs/>
          <w:lang w:bidi="lo-LA"/>
        </w:rPr>
      </w:pPr>
    </w:p>
    <w:sectPr w:rsidR="00B010FE" w:rsidRPr="000D6524" w:rsidSect="00754950">
      <w:footerReference w:type="default" r:id="rId8"/>
      <w:pgSz w:w="12240" w:h="15840"/>
      <w:pgMar w:top="1418" w:right="1418"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0905" w:rsidRDefault="00BF0905" w:rsidP="008C3A93">
      <w:pPr>
        <w:spacing w:after="0" w:line="240" w:lineRule="auto"/>
      </w:pPr>
      <w:r>
        <w:separator/>
      </w:r>
    </w:p>
  </w:endnote>
  <w:endnote w:type="continuationSeparator" w:id="0">
    <w:p w:rsidR="00BF0905" w:rsidRDefault="00BF0905" w:rsidP="008C3A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Phetsarath OT">
    <w:panose1 w:val="02000500000000000001"/>
    <w:charset w:val="81"/>
    <w:family w:val="auto"/>
    <w:pitch w:val="variable"/>
    <w:sig w:usb0="F7FFAEFF" w:usb1="FBDFFFFF" w:usb2="1FFBFFFF" w:usb3="00000000" w:csb0="803F01FF" w:csb1="00000000"/>
  </w:font>
  <w:font w:name="Calibri">
    <w:panose1 w:val="020F0502020204030204"/>
    <w:charset w:val="00"/>
    <w:family w:val="swiss"/>
    <w:pitch w:val="variable"/>
    <w:sig w:usb0="E0002A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Calibri Light">
    <w:panose1 w:val="020F0302020204030204"/>
    <w:charset w:val="00"/>
    <w:family w:val="swiss"/>
    <w:pitch w:val="variable"/>
    <w:sig w:usb0="E0002A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DokChampa">
    <w:panose1 w:val="020B0604020202020204"/>
    <w:charset w:val="00"/>
    <w:family w:val="swiss"/>
    <w:pitch w:val="variable"/>
    <w:sig w:usb0="83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5729680"/>
      <w:docPartObj>
        <w:docPartGallery w:val="Page Numbers (Bottom of Page)"/>
        <w:docPartUnique/>
      </w:docPartObj>
    </w:sdtPr>
    <w:sdtEndPr>
      <w:rPr>
        <w:noProof/>
      </w:rPr>
    </w:sdtEndPr>
    <w:sdtContent>
      <w:p w:rsidR="00DA2D30" w:rsidRDefault="00DA2D30">
        <w:pPr>
          <w:pStyle w:val="Footer"/>
          <w:jc w:val="center"/>
        </w:pPr>
        <w:r>
          <w:fldChar w:fldCharType="begin"/>
        </w:r>
        <w:r>
          <w:instrText xml:space="preserve"> PAGE   \* MERGEFORMAT </w:instrText>
        </w:r>
        <w:r>
          <w:fldChar w:fldCharType="separate"/>
        </w:r>
        <w:r>
          <w:rPr>
            <w:noProof/>
          </w:rPr>
          <w:t>9</w:t>
        </w:r>
        <w:r>
          <w:rPr>
            <w:noProof/>
          </w:rPr>
          <w:fldChar w:fldCharType="end"/>
        </w:r>
      </w:p>
    </w:sdtContent>
  </w:sdt>
  <w:p w:rsidR="008C3A93" w:rsidRDefault="008C3A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0905" w:rsidRDefault="00BF0905" w:rsidP="008C3A93">
      <w:pPr>
        <w:spacing w:after="0" w:line="240" w:lineRule="auto"/>
      </w:pPr>
      <w:r>
        <w:separator/>
      </w:r>
    </w:p>
  </w:footnote>
  <w:footnote w:type="continuationSeparator" w:id="0">
    <w:p w:rsidR="00BF0905" w:rsidRDefault="00BF0905" w:rsidP="008C3A9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2E777F"/>
    <w:multiLevelType w:val="hybridMultilevel"/>
    <w:tmpl w:val="E72893DA"/>
    <w:lvl w:ilvl="0" w:tplc="3CD0875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06EF3FCE"/>
    <w:multiLevelType w:val="multilevel"/>
    <w:tmpl w:val="FCF6041C"/>
    <w:lvl w:ilvl="0">
      <w:start w:val="5"/>
      <w:numFmt w:val="decimal"/>
      <w:lvlText w:val="%1"/>
      <w:lvlJc w:val="left"/>
      <w:pPr>
        <w:ind w:left="372" w:hanging="372"/>
      </w:pPr>
      <w:rPr>
        <w:rFonts w:hint="default"/>
      </w:rPr>
    </w:lvl>
    <w:lvl w:ilvl="1">
      <w:start w:val="1"/>
      <w:numFmt w:val="decimal"/>
      <w:lvlText w:val="%1.%2"/>
      <w:lvlJc w:val="left"/>
      <w:pPr>
        <w:ind w:left="372" w:hanging="3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0B6B32B1"/>
    <w:multiLevelType w:val="multilevel"/>
    <w:tmpl w:val="D612F0FE"/>
    <w:lvl w:ilvl="0">
      <w:start w:val="5"/>
      <w:numFmt w:val="decimal"/>
      <w:lvlText w:val="%1"/>
      <w:lvlJc w:val="left"/>
      <w:pPr>
        <w:ind w:left="372" w:hanging="372"/>
      </w:pPr>
      <w:rPr>
        <w:rFonts w:hint="default"/>
      </w:rPr>
    </w:lvl>
    <w:lvl w:ilvl="1">
      <w:start w:val="4"/>
      <w:numFmt w:val="decimal"/>
      <w:lvlText w:val="%1.%2"/>
      <w:lvlJc w:val="left"/>
      <w:pPr>
        <w:ind w:left="1299" w:hanging="372"/>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8289" w:hanging="1800"/>
      </w:pPr>
      <w:rPr>
        <w:rFonts w:hint="default"/>
      </w:rPr>
    </w:lvl>
    <w:lvl w:ilvl="8">
      <w:start w:val="1"/>
      <w:numFmt w:val="decimal"/>
      <w:lvlText w:val="%1.%2.%3.%4.%5.%6.%7.%8.%9"/>
      <w:lvlJc w:val="left"/>
      <w:pPr>
        <w:ind w:left="9216" w:hanging="1800"/>
      </w:pPr>
      <w:rPr>
        <w:rFonts w:hint="default"/>
      </w:rPr>
    </w:lvl>
  </w:abstractNum>
  <w:abstractNum w:abstractNumId="3">
    <w:nsid w:val="0F4461C3"/>
    <w:multiLevelType w:val="hybridMultilevel"/>
    <w:tmpl w:val="96745B2E"/>
    <w:lvl w:ilvl="0" w:tplc="92A68A06">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2701D2"/>
    <w:multiLevelType w:val="multilevel"/>
    <w:tmpl w:val="84D2D1F0"/>
    <w:lvl w:ilvl="0">
      <w:start w:val="1"/>
      <w:numFmt w:val="decimal"/>
      <w:lvlText w:val="%1."/>
      <w:lvlJc w:val="left"/>
      <w:pPr>
        <w:ind w:left="927" w:hanging="360"/>
      </w:pPr>
      <w:rPr>
        <w:rFonts w:hint="default"/>
      </w:rPr>
    </w:lvl>
    <w:lvl w:ilvl="1">
      <w:start w:val="1"/>
      <w:numFmt w:val="decimal"/>
      <w:isLgl/>
      <w:lvlText w:val="%1.%2"/>
      <w:lvlJc w:val="left"/>
      <w:pPr>
        <w:ind w:left="1778" w:hanging="360"/>
      </w:pPr>
      <w:rPr>
        <w:rFonts w:hint="default"/>
      </w:rPr>
    </w:lvl>
    <w:lvl w:ilvl="2">
      <w:start w:val="1"/>
      <w:numFmt w:val="decimal"/>
      <w:isLgl/>
      <w:lvlText w:val="%1.%2.%3"/>
      <w:lvlJc w:val="left"/>
      <w:pPr>
        <w:ind w:left="2989" w:hanging="720"/>
      </w:pPr>
      <w:rPr>
        <w:rFonts w:hint="default"/>
      </w:rPr>
    </w:lvl>
    <w:lvl w:ilvl="3">
      <w:start w:val="1"/>
      <w:numFmt w:val="decimal"/>
      <w:isLgl/>
      <w:lvlText w:val="%1.%2.%3.%4"/>
      <w:lvlJc w:val="left"/>
      <w:pPr>
        <w:ind w:left="4200" w:hanging="1080"/>
      </w:pPr>
      <w:rPr>
        <w:rFonts w:hint="default"/>
      </w:rPr>
    </w:lvl>
    <w:lvl w:ilvl="4">
      <w:start w:val="1"/>
      <w:numFmt w:val="decimal"/>
      <w:isLgl/>
      <w:lvlText w:val="%1.%2.%3.%4.%5"/>
      <w:lvlJc w:val="left"/>
      <w:pPr>
        <w:ind w:left="5051" w:hanging="1080"/>
      </w:pPr>
      <w:rPr>
        <w:rFonts w:hint="default"/>
      </w:rPr>
    </w:lvl>
    <w:lvl w:ilvl="5">
      <w:start w:val="1"/>
      <w:numFmt w:val="decimal"/>
      <w:isLgl/>
      <w:lvlText w:val="%1.%2.%3.%4.%5.%6"/>
      <w:lvlJc w:val="left"/>
      <w:pPr>
        <w:ind w:left="6262" w:hanging="1440"/>
      </w:pPr>
      <w:rPr>
        <w:rFonts w:hint="default"/>
      </w:rPr>
    </w:lvl>
    <w:lvl w:ilvl="6">
      <w:start w:val="1"/>
      <w:numFmt w:val="decimal"/>
      <w:isLgl/>
      <w:lvlText w:val="%1.%2.%3.%4.%5.%6.%7"/>
      <w:lvlJc w:val="left"/>
      <w:pPr>
        <w:ind w:left="7113" w:hanging="1440"/>
      </w:pPr>
      <w:rPr>
        <w:rFonts w:hint="default"/>
      </w:rPr>
    </w:lvl>
    <w:lvl w:ilvl="7">
      <w:start w:val="1"/>
      <w:numFmt w:val="decimal"/>
      <w:isLgl/>
      <w:lvlText w:val="%1.%2.%3.%4.%5.%6.%7.%8"/>
      <w:lvlJc w:val="left"/>
      <w:pPr>
        <w:ind w:left="8324" w:hanging="1800"/>
      </w:pPr>
      <w:rPr>
        <w:rFonts w:hint="default"/>
      </w:rPr>
    </w:lvl>
    <w:lvl w:ilvl="8">
      <w:start w:val="1"/>
      <w:numFmt w:val="decimal"/>
      <w:isLgl/>
      <w:lvlText w:val="%1.%2.%3.%4.%5.%6.%7.%8.%9"/>
      <w:lvlJc w:val="left"/>
      <w:pPr>
        <w:ind w:left="9175" w:hanging="1800"/>
      </w:pPr>
      <w:rPr>
        <w:rFonts w:hint="default"/>
      </w:rPr>
    </w:lvl>
  </w:abstractNum>
  <w:abstractNum w:abstractNumId="5">
    <w:nsid w:val="163F1F30"/>
    <w:multiLevelType w:val="hybridMultilevel"/>
    <w:tmpl w:val="F09292D0"/>
    <w:lvl w:ilvl="0" w:tplc="63843A2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1F71755F"/>
    <w:multiLevelType w:val="hybridMultilevel"/>
    <w:tmpl w:val="8AE04778"/>
    <w:lvl w:ilvl="0" w:tplc="A25E6BAE">
      <w:start w:val="1"/>
      <w:numFmt w:val="decimal"/>
      <w:lvlText w:val="%1."/>
      <w:lvlJc w:val="left"/>
      <w:pPr>
        <w:ind w:left="1778" w:hanging="360"/>
      </w:pPr>
      <w:rPr>
        <w:rFonts w:hint="default"/>
      </w:rPr>
    </w:lvl>
    <w:lvl w:ilvl="1" w:tplc="04090019">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7">
    <w:nsid w:val="200F2373"/>
    <w:multiLevelType w:val="multilevel"/>
    <w:tmpl w:val="3FF877E6"/>
    <w:lvl w:ilvl="0">
      <w:start w:val="7"/>
      <w:numFmt w:val="decimal"/>
      <w:lvlText w:val="%1"/>
      <w:lvlJc w:val="left"/>
      <w:pPr>
        <w:ind w:left="372" w:hanging="372"/>
      </w:pPr>
      <w:rPr>
        <w:rFonts w:hint="default"/>
        <w:sz w:val="24"/>
      </w:rPr>
    </w:lvl>
    <w:lvl w:ilvl="1">
      <w:start w:val="1"/>
      <w:numFmt w:val="decimal"/>
      <w:lvlText w:val="%1.%2"/>
      <w:lvlJc w:val="left"/>
      <w:pPr>
        <w:ind w:left="656" w:hanging="372"/>
      </w:pPr>
      <w:rPr>
        <w:rFonts w:hint="default"/>
        <w:sz w:val="24"/>
      </w:rPr>
    </w:lvl>
    <w:lvl w:ilvl="2">
      <w:start w:val="1"/>
      <w:numFmt w:val="decimal"/>
      <w:lvlText w:val="%1.%2.%3"/>
      <w:lvlJc w:val="left"/>
      <w:pPr>
        <w:ind w:left="1288" w:hanging="720"/>
      </w:pPr>
      <w:rPr>
        <w:rFonts w:hint="default"/>
        <w:sz w:val="24"/>
      </w:rPr>
    </w:lvl>
    <w:lvl w:ilvl="3">
      <w:start w:val="1"/>
      <w:numFmt w:val="decimal"/>
      <w:lvlText w:val="%1.%2.%3.%4"/>
      <w:lvlJc w:val="left"/>
      <w:pPr>
        <w:ind w:left="1932" w:hanging="1080"/>
      </w:pPr>
      <w:rPr>
        <w:rFonts w:hint="default"/>
        <w:sz w:val="24"/>
      </w:rPr>
    </w:lvl>
    <w:lvl w:ilvl="4">
      <w:start w:val="1"/>
      <w:numFmt w:val="decimal"/>
      <w:lvlText w:val="%1.%2.%3.%4.%5"/>
      <w:lvlJc w:val="left"/>
      <w:pPr>
        <w:ind w:left="2216" w:hanging="1080"/>
      </w:pPr>
      <w:rPr>
        <w:rFonts w:hint="default"/>
        <w:sz w:val="24"/>
      </w:rPr>
    </w:lvl>
    <w:lvl w:ilvl="5">
      <w:start w:val="1"/>
      <w:numFmt w:val="decimal"/>
      <w:lvlText w:val="%1.%2.%3.%4.%5.%6"/>
      <w:lvlJc w:val="left"/>
      <w:pPr>
        <w:ind w:left="2860" w:hanging="1440"/>
      </w:pPr>
      <w:rPr>
        <w:rFonts w:hint="default"/>
        <w:sz w:val="24"/>
      </w:rPr>
    </w:lvl>
    <w:lvl w:ilvl="6">
      <w:start w:val="1"/>
      <w:numFmt w:val="decimal"/>
      <w:lvlText w:val="%1.%2.%3.%4.%5.%6.%7"/>
      <w:lvlJc w:val="left"/>
      <w:pPr>
        <w:ind w:left="3144" w:hanging="1440"/>
      </w:pPr>
      <w:rPr>
        <w:rFonts w:hint="default"/>
        <w:sz w:val="24"/>
      </w:rPr>
    </w:lvl>
    <w:lvl w:ilvl="7">
      <w:start w:val="1"/>
      <w:numFmt w:val="decimal"/>
      <w:lvlText w:val="%1.%2.%3.%4.%5.%6.%7.%8"/>
      <w:lvlJc w:val="left"/>
      <w:pPr>
        <w:ind w:left="3788" w:hanging="1800"/>
      </w:pPr>
      <w:rPr>
        <w:rFonts w:hint="default"/>
        <w:sz w:val="24"/>
      </w:rPr>
    </w:lvl>
    <w:lvl w:ilvl="8">
      <w:start w:val="1"/>
      <w:numFmt w:val="decimal"/>
      <w:lvlText w:val="%1.%2.%3.%4.%5.%6.%7.%8.%9"/>
      <w:lvlJc w:val="left"/>
      <w:pPr>
        <w:ind w:left="4072" w:hanging="1800"/>
      </w:pPr>
      <w:rPr>
        <w:rFonts w:hint="default"/>
        <w:sz w:val="24"/>
      </w:rPr>
    </w:lvl>
  </w:abstractNum>
  <w:abstractNum w:abstractNumId="8">
    <w:nsid w:val="22124748"/>
    <w:multiLevelType w:val="hybridMultilevel"/>
    <w:tmpl w:val="5148AA1C"/>
    <w:lvl w:ilvl="0" w:tplc="AD08AC1C">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9">
    <w:nsid w:val="22C523A3"/>
    <w:multiLevelType w:val="hybridMultilevel"/>
    <w:tmpl w:val="1A22D4B8"/>
    <w:lvl w:ilvl="0" w:tplc="010C7E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292B170F"/>
    <w:multiLevelType w:val="hybridMultilevel"/>
    <w:tmpl w:val="A11E6D94"/>
    <w:lvl w:ilvl="0" w:tplc="9EFCA6A6">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1">
    <w:nsid w:val="2A6E7E03"/>
    <w:multiLevelType w:val="hybridMultilevel"/>
    <w:tmpl w:val="BC6ABC02"/>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2">
    <w:nsid w:val="300E4EDA"/>
    <w:multiLevelType w:val="multilevel"/>
    <w:tmpl w:val="2544265C"/>
    <w:lvl w:ilvl="0">
      <w:start w:val="1"/>
      <w:numFmt w:val="decimal"/>
      <w:lvlText w:val="%1."/>
      <w:lvlJc w:val="left"/>
      <w:pPr>
        <w:ind w:left="720" w:hanging="360"/>
      </w:pPr>
      <w:rPr>
        <w:rFonts w:hint="default"/>
        <w:sz w:val="24"/>
        <w:lang w:bidi="lo-LA"/>
      </w:rPr>
    </w:lvl>
    <w:lvl w:ilvl="1">
      <w:start w:val="3"/>
      <w:numFmt w:val="decimal"/>
      <w:isLgl/>
      <w:lvlText w:val="%1.%2"/>
      <w:lvlJc w:val="left"/>
      <w:pPr>
        <w:ind w:left="1003" w:hanging="540"/>
      </w:pPr>
      <w:rPr>
        <w:rFonts w:hint="default"/>
      </w:rPr>
    </w:lvl>
    <w:lvl w:ilvl="2">
      <w:start w:val="1"/>
      <w:numFmt w:val="decimal"/>
      <w:isLgl/>
      <w:lvlText w:val="%1.%2.%3"/>
      <w:lvlJc w:val="left"/>
      <w:pPr>
        <w:ind w:left="1286"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2984" w:hanging="1800"/>
      </w:pPr>
      <w:rPr>
        <w:rFonts w:hint="default"/>
      </w:rPr>
    </w:lvl>
  </w:abstractNum>
  <w:abstractNum w:abstractNumId="13">
    <w:nsid w:val="36CB4748"/>
    <w:multiLevelType w:val="hybridMultilevel"/>
    <w:tmpl w:val="A81E1B8C"/>
    <w:lvl w:ilvl="0" w:tplc="2FCAD34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388455AE"/>
    <w:multiLevelType w:val="hybridMultilevel"/>
    <w:tmpl w:val="3CAE3D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D1623A3"/>
    <w:multiLevelType w:val="multilevel"/>
    <w:tmpl w:val="E3A6DD9C"/>
    <w:lvl w:ilvl="0">
      <w:start w:val="1"/>
      <w:numFmt w:val="decimal"/>
      <w:lvlText w:val="(%1)"/>
      <w:lvlJc w:val="left"/>
      <w:pPr>
        <w:ind w:left="927" w:hanging="360"/>
      </w:pPr>
      <w:rPr>
        <w:rFonts w:ascii="Phetsarath OT" w:eastAsia="Phetsarath OT" w:hAnsi="Phetsarath OT" w:cs="Phetsarath OT"/>
      </w:rPr>
    </w:lvl>
    <w:lvl w:ilvl="1">
      <w:start w:val="1"/>
      <w:numFmt w:val="decimal"/>
      <w:isLgl/>
      <w:lvlText w:val="%1.%2"/>
      <w:lvlJc w:val="left"/>
      <w:pPr>
        <w:ind w:left="1299" w:hanging="372"/>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247" w:hanging="1800"/>
      </w:pPr>
      <w:rPr>
        <w:rFonts w:hint="default"/>
      </w:rPr>
    </w:lvl>
  </w:abstractNum>
  <w:abstractNum w:abstractNumId="16">
    <w:nsid w:val="3FDB037B"/>
    <w:multiLevelType w:val="hybridMultilevel"/>
    <w:tmpl w:val="D1E838F6"/>
    <w:lvl w:ilvl="0" w:tplc="7C72ABC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nsid w:val="435609F0"/>
    <w:multiLevelType w:val="hybridMultilevel"/>
    <w:tmpl w:val="850CAB1E"/>
    <w:lvl w:ilvl="0" w:tplc="2FCAD34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nsid w:val="452C61F0"/>
    <w:multiLevelType w:val="multilevel"/>
    <w:tmpl w:val="D9809006"/>
    <w:lvl w:ilvl="0">
      <w:start w:val="1"/>
      <w:numFmt w:val="decimal"/>
      <w:lvlText w:val="%1."/>
      <w:lvlJc w:val="left"/>
      <w:pPr>
        <w:ind w:left="927" w:hanging="360"/>
      </w:pPr>
      <w:rPr>
        <w:rFonts w:hint="default"/>
      </w:rPr>
    </w:lvl>
    <w:lvl w:ilvl="1">
      <w:start w:val="1"/>
      <w:numFmt w:val="decimal"/>
      <w:isLgl/>
      <w:lvlText w:val="%1.%2"/>
      <w:lvlJc w:val="left"/>
      <w:pPr>
        <w:ind w:left="1107" w:hanging="54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19">
    <w:nsid w:val="4F0F34DD"/>
    <w:multiLevelType w:val="hybridMultilevel"/>
    <w:tmpl w:val="1ABAA524"/>
    <w:lvl w:ilvl="0" w:tplc="ABB8658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nsid w:val="53A22F0F"/>
    <w:multiLevelType w:val="multilevel"/>
    <w:tmpl w:val="401CC084"/>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651B12D0"/>
    <w:multiLevelType w:val="hybridMultilevel"/>
    <w:tmpl w:val="4BCE7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81E08F6"/>
    <w:multiLevelType w:val="multilevel"/>
    <w:tmpl w:val="CD06D47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72086F81"/>
    <w:multiLevelType w:val="multilevel"/>
    <w:tmpl w:val="1180BD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73141ED1"/>
    <w:multiLevelType w:val="multilevel"/>
    <w:tmpl w:val="3AD0CF94"/>
    <w:lvl w:ilvl="0">
      <w:start w:val="1"/>
      <w:numFmt w:val="decimal"/>
      <w:lvlText w:val="%1."/>
      <w:lvlJc w:val="left"/>
      <w:pPr>
        <w:ind w:left="1854" w:hanging="360"/>
      </w:pPr>
      <w:rPr>
        <w:rFonts w:hint="default"/>
      </w:rPr>
    </w:lvl>
    <w:lvl w:ilvl="1">
      <w:start w:val="1"/>
      <w:numFmt w:val="decimal"/>
      <w:isLgl/>
      <w:lvlText w:val="%1.%2"/>
      <w:lvlJc w:val="left"/>
      <w:pPr>
        <w:ind w:left="1902" w:hanging="408"/>
      </w:pPr>
      <w:rPr>
        <w:rFonts w:hint="default"/>
      </w:rPr>
    </w:lvl>
    <w:lvl w:ilvl="2">
      <w:start w:val="1"/>
      <w:numFmt w:val="decimal"/>
      <w:isLgl/>
      <w:lvlText w:val="%1.%2.%3"/>
      <w:lvlJc w:val="left"/>
      <w:pPr>
        <w:ind w:left="2214" w:hanging="720"/>
      </w:pPr>
      <w:rPr>
        <w:rFonts w:hint="default"/>
      </w:rPr>
    </w:lvl>
    <w:lvl w:ilvl="3">
      <w:start w:val="1"/>
      <w:numFmt w:val="decimal"/>
      <w:isLgl/>
      <w:lvlText w:val="%1.%2.%3.%4"/>
      <w:lvlJc w:val="left"/>
      <w:pPr>
        <w:ind w:left="2574" w:hanging="1080"/>
      </w:pPr>
      <w:rPr>
        <w:rFonts w:hint="default"/>
      </w:rPr>
    </w:lvl>
    <w:lvl w:ilvl="4">
      <w:start w:val="1"/>
      <w:numFmt w:val="decimal"/>
      <w:isLgl/>
      <w:lvlText w:val="%1.%2.%3.%4.%5"/>
      <w:lvlJc w:val="left"/>
      <w:pPr>
        <w:ind w:left="2574" w:hanging="1080"/>
      </w:pPr>
      <w:rPr>
        <w:rFonts w:hint="default"/>
      </w:rPr>
    </w:lvl>
    <w:lvl w:ilvl="5">
      <w:start w:val="1"/>
      <w:numFmt w:val="decimal"/>
      <w:isLgl/>
      <w:lvlText w:val="%1.%2.%3.%4.%5.%6"/>
      <w:lvlJc w:val="left"/>
      <w:pPr>
        <w:ind w:left="2934" w:hanging="1440"/>
      </w:pPr>
      <w:rPr>
        <w:rFonts w:hint="default"/>
      </w:rPr>
    </w:lvl>
    <w:lvl w:ilvl="6">
      <w:start w:val="1"/>
      <w:numFmt w:val="decimal"/>
      <w:isLgl/>
      <w:lvlText w:val="%1.%2.%3.%4.%5.%6.%7"/>
      <w:lvlJc w:val="left"/>
      <w:pPr>
        <w:ind w:left="2934" w:hanging="1440"/>
      </w:pPr>
      <w:rPr>
        <w:rFonts w:hint="default"/>
      </w:rPr>
    </w:lvl>
    <w:lvl w:ilvl="7">
      <w:start w:val="1"/>
      <w:numFmt w:val="decimal"/>
      <w:isLgl/>
      <w:lvlText w:val="%1.%2.%3.%4.%5.%6.%7.%8"/>
      <w:lvlJc w:val="left"/>
      <w:pPr>
        <w:ind w:left="3294" w:hanging="1800"/>
      </w:pPr>
      <w:rPr>
        <w:rFonts w:hint="default"/>
      </w:rPr>
    </w:lvl>
    <w:lvl w:ilvl="8">
      <w:start w:val="1"/>
      <w:numFmt w:val="decimal"/>
      <w:isLgl/>
      <w:lvlText w:val="%1.%2.%3.%4.%5.%6.%7.%8.%9"/>
      <w:lvlJc w:val="left"/>
      <w:pPr>
        <w:ind w:left="3294" w:hanging="1800"/>
      </w:pPr>
      <w:rPr>
        <w:rFonts w:hint="default"/>
      </w:rPr>
    </w:lvl>
  </w:abstractNum>
  <w:abstractNum w:abstractNumId="25">
    <w:nsid w:val="7F2B6305"/>
    <w:multiLevelType w:val="multilevel"/>
    <w:tmpl w:val="F1E6A5C6"/>
    <w:lvl w:ilvl="0">
      <w:start w:val="6"/>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num w:numId="1">
    <w:abstractNumId w:val="3"/>
  </w:num>
  <w:num w:numId="2">
    <w:abstractNumId w:val="18"/>
  </w:num>
  <w:num w:numId="3">
    <w:abstractNumId w:val="4"/>
  </w:num>
  <w:num w:numId="4">
    <w:abstractNumId w:val="6"/>
  </w:num>
  <w:num w:numId="5">
    <w:abstractNumId w:val="8"/>
  </w:num>
  <w:num w:numId="6">
    <w:abstractNumId w:val="15"/>
  </w:num>
  <w:num w:numId="7">
    <w:abstractNumId w:val="5"/>
  </w:num>
  <w:num w:numId="8">
    <w:abstractNumId w:val="14"/>
  </w:num>
  <w:num w:numId="9">
    <w:abstractNumId w:val="16"/>
  </w:num>
  <w:num w:numId="10">
    <w:abstractNumId w:val="9"/>
  </w:num>
  <w:num w:numId="11">
    <w:abstractNumId w:val="21"/>
  </w:num>
  <w:num w:numId="12">
    <w:abstractNumId w:val="1"/>
  </w:num>
  <w:num w:numId="13">
    <w:abstractNumId w:val="12"/>
  </w:num>
  <w:num w:numId="14">
    <w:abstractNumId w:val="25"/>
  </w:num>
  <w:num w:numId="15">
    <w:abstractNumId w:val="7"/>
  </w:num>
  <w:num w:numId="16">
    <w:abstractNumId w:val="2"/>
  </w:num>
  <w:num w:numId="17">
    <w:abstractNumId w:val="20"/>
  </w:num>
  <w:num w:numId="18">
    <w:abstractNumId w:val="22"/>
  </w:num>
  <w:num w:numId="19">
    <w:abstractNumId w:val="23"/>
  </w:num>
  <w:num w:numId="20">
    <w:abstractNumId w:val="17"/>
  </w:num>
  <w:num w:numId="21">
    <w:abstractNumId w:val="13"/>
  </w:num>
  <w:num w:numId="22">
    <w:abstractNumId w:val="11"/>
  </w:num>
  <w:num w:numId="23">
    <w:abstractNumId w:val="24"/>
  </w:num>
  <w:num w:numId="24">
    <w:abstractNumId w:val="10"/>
  </w:num>
  <w:num w:numId="25">
    <w:abstractNumId w:val="0"/>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96E"/>
    <w:rsid w:val="00015309"/>
    <w:rsid w:val="0004120C"/>
    <w:rsid w:val="00071602"/>
    <w:rsid w:val="000C31E1"/>
    <w:rsid w:val="000D6524"/>
    <w:rsid w:val="001C27F3"/>
    <w:rsid w:val="00236158"/>
    <w:rsid w:val="002B571D"/>
    <w:rsid w:val="00313AE4"/>
    <w:rsid w:val="003D0B78"/>
    <w:rsid w:val="00401B56"/>
    <w:rsid w:val="004046EB"/>
    <w:rsid w:val="00423036"/>
    <w:rsid w:val="004235D4"/>
    <w:rsid w:val="0044096E"/>
    <w:rsid w:val="00484A15"/>
    <w:rsid w:val="00506A66"/>
    <w:rsid w:val="005149BD"/>
    <w:rsid w:val="0057624D"/>
    <w:rsid w:val="005B700C"/>
    <w:rsid w:val="00606FE1"/>
    <w:rsid w:val="00754950"/>
    <w:rsid w:val="00761B64"/>
    <w:rsid w:val="007B1B84"/>
    <w:rsid w:val="007D0874"/>
    <w:rsid w:val="007F17D5"/>
    <w:rsid w:val="008207BC"/>
    <w:rsid w:val="008647A9"/>
    <w:rsid w:val="00882733"/>
    <w:rsid w:val="008865E1"/>
    <w:rsid w:val="008B3561"/>
    <w:rsid w:val="008C3A93"/>
    <w:rsid w:val="008D15F9"/>
    <w:rsid w:val="008D71DF"/>
    <w:rsid w:val="00943131"/>
    <w:rsid w:val="009556EE"/>
    <w:rsid w:val="0097152A"/>
    <w:rsid w:val="00985C92"/>
    <w:rsid w:val="009D66CE"/>
    <w:rsid w:val="00A63A9E"/>
    <w:rsid w:val="00A653AA"/>
    <w:rsid w:val="00A973DE"/>
    <w:rsid w:val="00AD3155"/>
    <w:rsid w:val="00B010FE"/>
    <w:rsid w:val="00B03E10"/>
    <w:rsid w:val="00B1429F"/>
    <w:rsid w:val="00B20C6C"/>
    <w:rsid w:val="00B902DD"/>
    <w:rsid w:val="00BF0905"/>
    <w:rsid w:val="00C15393"/>
    <w:rsid w:val="00C158CE"/>
    <w:rsid w:val="00C7038F"/>
    <w:rsid w:val="00C86D91"/>
    <w:rsid w:val="00CC4667"/>
    <w:rsid w:val="00D53239"/>
    <w:rsid w:val="00D567A8"/>
    <w:rsid w:val="00DA2D30"/>
    <w:rsid w:val="00E06CC7"/>
    <w:rsid w:val="00E35A10"/>
    <w:rsid w:val="00E53D4F"/>
    <w:rsid w:val="00F35E98"/>
    <w:rsid w:val="00F546C0"/>
    <w:rsid w:val="00F54FC5"/>
    <w:rsid w:val="00FA0BAE"/>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395AEC-9479-4553-9E6F-707314806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096E"/>
    <w:pPr>
      <w:spacing w:after="200" w:line="276" w:lineRule="auto"/>
    </w:pPr>
    <w:rPr>
      <w:rFonts w:eastAsiaTheme="minorEastAsia"/>
    </w:rPr>
  </w:style>
  <w:style w:type="paragraph" w:styleId="Heading1">
    <w:name w:val="heading 1"/>
    <w:basedOn w:val="Normal"/>
    <w:next w:val="Normal"/>
    <w:link w:val="Heading1Char"/>
    <w:uiPriority w:val="9"/>
    <w:qFormat/>
    <w:rsid w:val="0097152A"/>
    <w:pPr>
      <w:keepNext/>
      <w:keepLines/>
      <w:spacing w:before="240" w:after="0"/>
      <w:outlineLvl w:val="0"/>
    </w:pPr>
    <w:rPr>
      <w:rFonts w:asciiTheme="majorHAnsi" w:eastAsiaTheme="majorEastAsia" w:hAnsiTheme="majorHAnsi" w:cstheme="majorBidi"/>
      <w:color w:val="2E74B5" w:themeColor="accent1" w:themeShade="BF"/>
      <w:sz w:val="32"/>
      <w:szCs w:val="40"/>
    </w:rPr>
  </w:style>
  <w:style w:type="paragraph" w:styleId="Heading2">
    <w:name w:val="heading 2"/>
    <w:basedOn w:val="Normal"/>
    <w:next w:val="Normal"/>
    <w:link w:val="Heading2Char"/>
    <w:uiPriority w:val="9"/>
    <w:unhideWhenUsed/>
    <w:qFormat/>
    <w:rsid w:val="0097152A"/>
    <w:pPr>
      <w:keepNext/>
      <w:keepLines/>
      <w:spacing w:before="40" w:after="0"/>
      <w:outlineLvl w:val="1"/>
    </w:pPr>
    <w:rPr>
      <w:rFonts w:asciiTheme="majorHAnsi" w:eastAsiaTheme="majorEastAsia" w:hAnsiTheme="majorHAnsi" w:cstheme="majorBidi"/>
      <w:color w:val="2E74B5" w:themeColor="accent1" w:themeShade="BF"/>
      <w:sz w:val="26"/>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5E98"/>
    <w:pPr>
      <w:ind w:left="720"/>
      <w:contextualSpacing/>
    </w:pPr>
  </w:style>
  <w:style w:type="character" w:styleId="Hyperlink">
    <w:name w:val="Hyperlink"/>
    <w:basedOn w:val="DefaultParagraphFont"/>
    <w:uiPriority w:val="99"/>
    <w:unhideWhenUsed/>
    <w:rsid w:val="00B010FE"/>
    <w:rPr>
      <w:color w:val="0563C1" w:themeColor="hyperlink"/>
      <w:u w:val="single"/>
    </w:rPr>
  </w:style>
  <w:style w:type="paragraph" w:styleId="Header">
    <w:name w:val="header"/>
    <w:basedOn w:val="Normal"/>
    <w:link w:val="HeaderChar"/>
    <w:uiPriority w:val="99"/>
    <w:unhideWhenUsed/>
    <w:rsid w:val="008C3A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3A93"/>
    <w:rPr>
      <w:rFonts w:eastAsiaTheme="minorEastAsia"/>
    </w:rPr>
  </w:style>
  <w:style w:type="paragraph" w:styleId="Footer">
    <w:name w:val="footer"/>
    <w:basedOn w:val="Normal"/>
    <w:link w:val="FooterChar"/>
    <w:uiPriority w:val="99"/>
    <w:unhideWhenUsed/>
    <w:rsid w:val="008C3A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3A93"/>
    <w:rPr>
      <w:rFonts w:eastAsiaTheme="minorEastAsia"/>
    </w:rPr>
  </w:style>
  <w:style w:type="character" w:customStyle="1" w:styleId="Heading1Char">
    <w:name w:val="Heading 1 Char"/>
    <w:basedOn w:val="DefaultParagraphFont"/>
    <w:link w:val="Heading1"/>
    <w:uiPriority w:val="9"/>
    <w:rsid w:val="0097152A"/>
    <w:rPr>
      <w:rFonts w:asciiTheme="majorHAnsi" w:eastAsiaTheme="majorEastAsia" w:hAnsiTheme="majorHAnsi" w:cstheme="majorBidi"/>
      <w:color w:val="2E74B5" w:themeColor="accent1" w:themeShade="BF"/>
      <w:sz w:val="32"/>
      <w:szCs w:val="40"/>
    </w:rPr>
  </w:style>
  <w:style w:type="character" w:customStyle="1" w:styleId="Heading2Char">
    <w:name w:val="Heading 2 Char"/>
    <w:basedOn w:val="DefaultParagraphFont"/>
    <w:link w:val="Heading2"/>
    <w:uiPriority w:val="9"/>
    <w:rsid w:val="0097152A"/>
    <w:rPr>
      <w:rFonts w:asciiTheme="majorHAnsi" w:eastAsiaTheme="majorEastAsia" w:hAnsiTheme="majorHAnsi" w:cstheme="majorBidi"/>
      <w:color w:val="2E74B5" w:themeColor="accent1" w:themeShade="BF"/>
      <w:sz w:val="26"/>
      <w:szCs w:val="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074BF5-F28C-41CD-B5A9-42AE9F760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320</TotalTime>
  <Pages>9</Pages>
  <Words>2205</Words>
  <Characters>12572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6</cp:revision>
  <dcterms:created xsi:type="dcterms:W3CDTF">2020-08-10T02:57:00Z</dcterms:created>
  <dcterms:modified xsi:type="dcterms:W3CDTF">2020-08-16T05:02:00Z</dcterms:modified>
</cp:coreProperties>
</file>